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8377" w14:textId="1a88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декабря 2011 года № 1502 "Об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акционерному обществу "Экспортно-кредитная страховая корпорация "КазЭкспортГарант"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2011 года № 1502 «Об определении условий предоставления бюджетного кредита акционерному обществу «Фонд национального благосостояния «Самрук-Қазына» для обеспечения конкурентоспособности и устойчивости национальной экономики и условий предоставления кредита акционерному обществу «Экспортно-кредитная страховая корпорация «КазЭкспортГарант»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условий предоставления бюджетного кредита акционерному обществу «Фонд национального благосостояния «Самрук-Қазына» для обеспечения конкурентоспособности и устойчивости национальной экономики и условий предоставления кредита акционерным обществам «Экспортно-кредитная страховая корпорация «КазЭкспортГарант» и «Банк Развития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акционерному обществу «Фонд национального благосостояния «Самрук-Қазына»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 бюджетный кредит в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952669200 (девятьсот пятьдесят два миллиона шестьсот шестьдесят девять тысяч двести) тенге, предусмотренный по бюджетной программе 051 «Кредитование акционерного общества «Фонд национального благосостояния «Самрук-Қазына» для обеспечения конкурентоспособности и устойчивости национальной экономики», для последующего кредитования акционерного общества «Экспортно-кредитная страховая корпорация «КазЭкспортГарант» (далее – АО «СК «КазЭкспортГарант»);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5047330800 (пять миллиардов сорок семь миллионов триста тридцать тысяч восемьсот) тенге, предусмотренный по бюджетной программе 051 «Кредитование акционерного общества «Фонд национального благосостояния «Самрук-Қазына» для обеспечения конкурентоспособности и устойчивости национальной экономики», для последующего кредитования акционерного общества «Банк Развития Казахстана» (далее – АО «Банк Развития Казахстана»).»;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Определить следующие условия предоставления кредита заемщику для кредитования АО «Банк Развития Казахстана»: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стимулирование экспорта казахстанских локомотивов путем лизингового финансирования экспортных поставок акционерного общества «Локомотив құрастыру зауыты»;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10 (десять) лет по ставке вознаграждения, равной 0,4 (ноль целых четыре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предоставления заемщиком кредита АО «Банк Развития Казахстана» кредит предоставляется акционерному обществу «БРК-Лизинг» дочерней организации АО «Банк Развития Казахстана» (далее – АО «БРК-Лизинг»);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для АО «Банк Развития Казахстана» не должна превышать 0,6 (ноль целых шесть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для кредитования АО «БРК-Лизинг» не должна превышать 0,8 (ноль целых восемь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единовременно в конце срока, указанного в подпункте 2) настоящего пункта, с возможностью досрочного погашения основного долга и повторного финансирования экспортных поставок акционерного общества «Локомотив құрастыру зауыты» за счет полученных лизинговых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даты заключения соответствующего дополнительного соглашения к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период освоения для заемщика составляет 3 (три) года со дня перечисления кредита на счет заемщика;»;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«5-1. Кредитору и администратору в установленном законодательством Республики Казахстан порядке обеспечить заключение соответствующего дополнительного соглашения к кредитному договору, указанному в пункте 3 настоящего постановления.».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