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024" w14:textId="9773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26 июля 2011 года № 859 "Об утверждении норм летной годности гражданских воздушных судов Республики Казахстан" и от 18 января 2012 года № 103 "Об утверждении Основных правил полетов в воздушном пространстве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752. Утратило силу постановлением Правительства Республики Казахстан от 19 октября 2017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19.10.2017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января 2012 года № 103 "Об утверждении Основных правил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воздушном пространстве Республики Казахстан" (САПП Республики Казахстан, 2012 г., № 26, ст. 358):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полетов в воздушном пространстве Республики Казахстан, утвержденных указанным постановлением: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Все гражданские самолеты, на борту которых разрешен провоз более 19 пассажиров, оснащаются как минимум одним автоматическим аварийным приводным передатчиком системы КОСПАС - САРСАТ (ELT - сокращенная аббревиатура на английском языке) за исключением самолетов, сертификаты летной годности которых впервые выданы после 1 июля 2008 года, и которые оснащаются как минимум двумя ELT, один из которых является автоматическим.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гражданские самолеты, на борту которых разрешен провоз 19 или менее пассажиров, оснащаются как минимум одним ELT любого типа, за исключением самолетов, сертификаты летной годности которых впервые выданы после 1 июля 2008 года, и которые оснащаются как минимум одним автоматическим ELT.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гражданские вертолеты, выполняющие полеты в соответствии с летно-техническими характеристиками классов 1 и 2, оснащаются как минимум одним автоматическим ELT, а при полетах над водным пространством для выполнения авиационных работ, как минимум одним автоматическим ELT и одним аварийно-спасательным приводным передатчиком (ELT(S) – сокращенная аббревиатура на английском языке) на спасательный плот или спасательный жилет.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гражданские вертолеты, выполняющие полеты в соответствии с летно-техническими характеристиками класса 3, оснащаются как минимум одним автоматическим ELT, а при выполнении полетов над водным пространством на расстоянии от суши, превышающим предельную дальность полета в режиме планирования или безопасной вынужденной посадки, как минимум одним автоматическим ELT и ELT(S) на спасательный плот или спасательный жилет.".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