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8a63" w14:textId="2eb8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юридического лица, которому банк, являющийся национальным институтом развития, контрольный пакет акций которого принадлежит национальному управляющему холдингу, уступает права требования по кредиту (займу), и доходы которого от уступки права требования, полученные в связи с выкупом у банка, являющегося национальным институтом развития, контрольный пакет акций которого принадлежит национальному управляющему холдингу, прав требований по кредитам (займам), подлежат исключению из совокупного годового дохода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2013 года № 733. Утратило силу постановлением Правительства Республики Казахстан от 23 июня 2014 года № 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23.06.2014 </w:t>
      </w:r>
      <w:r>
        <w:rPr>
          <w:rFonts w:ascii="Times New Roman"/>
          <w:b w:val="false"/>
          <w:i w:val="false"/>
          <w:color w:val="ff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подписания, подлежит официальному опубликованию и действует до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90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99 Кодекса Республики Казахстан от 10 декабря 2008 года «О налогах и других обязательных платежах в бюджет»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«Инвестиционный фонд Казахстана» юридическим лицом: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которому </w:t>
      </w:r>
      <w:r>
        <w:rPr>
          <w:rFonts w:ascii="Times New Roman"/>
          <w:b w:val="false"/>
          <w:i w:val="false"/>
          <w:color w:val="000000"/>
          <w:sz w:val="28"/>
        </w:rPr>
        <w:t>банк</w:t>
      </w:r>
      <w:r>
        <w:rPr>
          <w:rFonts w:ascii="Times New Roman"/>
          <w:b w:val="false"/>
          <w:i w:val="false"/>
          <w:color w:val="000000"/>
          <w:sz w:val="28"/>
        </w:rPr>
        <w:t>, являющийся национальным институтом развития, контрольный пакет акций которого принадлежит национальному управляющему </w:t>
      </w:r>
      <w:r>
        <w:rPr>
          <w:rFonts w:ascii="Times New Roman"/>
          <w:b w:val="false"/>
          <w:i w:val="false"/>
          <w:color w:val="000000"/>
          <w:sz w:val="28"/>
        </w:rPr>
        <w:t>холдингу</w:t>
      </w:r>
      <w:r>
        <w:rPr>
          <w:rFonts w:ascii="Times New Roman"/>
          <w:b w:val="false"/>
          <w:i w:val="false"/>
          <w:color w:val="000000"/>
          <w:sz w:val="28"/>
        </w:rPr>
        <w:t>, уступает права требования по кредиту (займу);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доходы которого от уступки права требования, полученные в связи с выкупом у банка, являющегося национальным институтом развития, контрольный пакет акций которого принадлежит национальному управляющему холдингу, прав требований по кредитам (займам), подлежат исключению из совокупного годового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