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23a1" w14:textId="95d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2013 года № 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«Оборона»: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«Министерство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«Строительство и реконструкция объектов защиты от чрезвычайных ситуаций»: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 цифры «6 525 710» заменить цифрами «6 267 723»;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пожарного депо на 6 автомобилей (II типа для IB, IIIA климатических подрайонов с обычными геологическими условиями) севернее микрорайона Коктем в городе Кокшетау Акмолинской области» цифры «296 455» заменить цифрами «38 468»;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«Жамбылская область» цифры «417 352» заменить цифрами «518 219»;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пожарного депо на 6 автомобилей по ул. Санырак Батыра в городе Таразе» цифры «417 352» заменить цифрами «518 219»;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 цифры «281 408» заменить цифрами «388 445»;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водно-спасательной станции в г. Приозерске Карагандинской области» цифры «263 002» заменить цифрами «370 039»;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Алматы» цифры «397 841» заменить цифрами «447 924»;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Акбулак» цифры «244 333» заменить цифрами «294 416».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