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da7d" w14:textId="ab3d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Концепции новой бюджетной политики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2013 года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Концепции новой бюджетной политики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Концепции новой</w:t>
      </w:r>
      <w:r>
        <w:br/>
      </w:r>
      <w:r>
        <w:rPr>
          <w:rFonts w:ascii="Times New Roman"/>
          <w:b/>
          <w:i w:val="false"/>
          <w:color w:val="000000"/>
        </w:rPr>
        <w:t>
бюджетной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2012 года № 449 «О мерах по реализации Послания Главы государства народу Казахстана от 14 декабря 2012 года «Стратегия «Казахстан-2050»: новый политический курс состоявшегося государства»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новой бюджетной политики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» 2013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
новой бюджетной политики Республики Казахстан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Видение новой бюджетной политики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принципы и подходы к формированию и реализации новой бюджетной политики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нормативных правовых актов, посредством которых предполагается реализация Концепции.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Концепция новой бюджетной политики разработана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14 декабря 2012 года «Стратегия «Казахстан-2050»:новый политический курс состоявшегося государства», в котором отмечалось: «Мы должны вооружиться новым принципом бюджетной политики – тратить только в пределах своих возможностей и сократить дефицит до максимально возможного минимума».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Новый экономический курс, угрозы и вызовы стабильному развитию страны требуют изменения подходов к формированию и реализации бюджетной политики, являющейся важнейшей составляющей государственной экономической политики и инструментом реализации поставленных задач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Общенационального плана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«Стратегия «Казахстан - 2050»: новый политический курс состоявшегося государства» поручено принять Концепцию новой бюджетной политики, направленной на использование бюджетных ресурсов в пределах возможностей и сокращение дефицита, обеспечение бережного и продуманного бюджетно-финансового процесса, инвестирование бюджетных средств и средств Национального фонда в продуктивные стратегические общенациональные проекты с точки зрения долгосрочной перспективы с применением жесткой системы отбора.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определяет видение, основные подходы формирования и направления бюджетной политики до 2020 года и направлена на обеспечение комплексности проведения реформ в области государственных финансов.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Видение новой бюджетной политики в Республике Казахстан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момента обретения независимости в Казахстане сформированы основы современной системы управления государственными финансами.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Созданы система государственных финансов, отвечающая условиям и требованиям рыночной экономики, законодательные основы финансового обеспечения деятельности органов государственной власти на центральном и местном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Внедрено программное бюджетирование и программная классификация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Закреплены на постоянной основе источники доходов с их распределением между республиканским и местными бюджетами.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макроэкономической стабилизации финансирование дефицита государственного бюджета с 1998 года перешло на неинфляционные источники.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Важной реформой в бюджетной системе Казахстана стало создание в 2000 году Национального фонда Республики Казахстан (далее – Национальный фонд) в целях накопления финансовых ресурсов для будущих поколений посредством сбережения нефтяных доходов, а также снижения зависимости республиканского бюджета от ситуации на мировых сырьевых рынках. Национальный фонд стал важным инструментом поддержания макроэкономической стабильности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2004 году был принят первый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котором были упорядочены и систематизированы действующие нормы законодательства в бюджетной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взаимосвязи экономического, стратегического и бюджетного планирования было проведено разграничение полномочий между центральными государственными органами и уровнями государственного управления, в том числе в бюджетной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Обеспечена стабильность межбюджетных отношений между республиканским и местными бюджетами путем законодательного определения объемов трансфертов общего характера на трехлетний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2007 году начата работа по выстраиванию качественно новой модели государственного управления на принципах корпоративного управления, результативности, транспарентности и подотчетности обществу. В целях формирования целостной и эффективной системы государственного планирования, ориентированного на достижение стратегических целей и реализацию приоритетных задач социально-экономического развития страны, в декабре 2007 года была утверждена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внедрению системы государственного планирования, ориентированного на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Концепции в 2008 году был принят новый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который заложил законодательную основу перехода к бюджетированию, ориентированному на результат.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 переход от бюджетного планирования на один год на трехлетний бюджет, который стал основой новой модели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 момента обретения независимости в Казахстане сформированы основы современной системы управления бюджетными средствами. Создана целостная система регулирования бюджетных правоотношений, установлены единые принципы бюджетной системы, внедрен механизм сбережения нефтяных доходов, выстроена система межбюджетных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формировании бюджетной политики существуют проблемы и негативные тенденции, которые в средне и долгосрочном периоде могут негативно отразиться на ее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нескольких лет наблюдается тенденция увеличения обязательств государства, усиливается «бюджетное иждивенчество». Текущие расходы в общем объеме расходов государственного бюджета выросли с 59,6 % в 2005 году до 81,1 %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увеличиваются текущие расходы и объемы субсидий из государственного бюджета на поддержку жилищно-коммунальной сферы, транспортной отрасли,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ежегодный рост расходов государственного бюджета, их результативность снижается.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политика налогообложения, не сопровождающаяся ростом доходной базы, в перспективе может оказаться неадекватной возрастающим обязательствам. В долгосрочном периоде это может привести к разбалансировке государственных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бюджетными ресурсами затрудняется также большим количеством программ, реализация которых закреплена за различными государственными органами. Имеет место дублирование направлений финансирования и инструментов реализации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Текущая ситуация показывает все еще слабую взаимосвязь стратегического и бюджетного планирования. Выделение бюджетных средств осуществляется под смету, а не под конечный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незавершенностью и продолжением структурных реформ достаточно сложно обеспечить в Казахстане, как стране с развивающейся экономикой, стабильность среднесрочного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 комплексность планирования бюджетных инвестиций, что снижает их эффективность.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Происходит замещение частных инвестиций государственными.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Нерешенной остается проблема удорожания проектов, строящихся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Несогласованная инвестиционная политика квазигосударственного сектора и бюджетных инвестиций приводит к снижению эффективности государственных вложений.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увеличивается количество создаваемых юридических лиц с участием государства, растут расходы на их капитализацию. Средства, выделяемые субъектам квазигосударственного сектора, используются неэффективно, что сопровождается «проеданием»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Характерная для нынешней бюджетной системы централизация приводит к дисбалансам в бюджетной системе. Система целевых трансфертов регионам, призванная выполнять только поддерживающий (выравнивающий) характер, превратилась во «второй местный бюджет». В 2012 году трансферты регионам составили в среднем 61,7 % в общем объеме доходов местных бюджетов. Увеличилось финансирование из республиканского бюджета мероприятий регионального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практика выделения целевых трансфертов нижестоящим бюджетам имеет ряд проблем. Это многочисленность целевых трансфертов, усложненность планирования, несовершенство механизма передачи средств конечным получателям, размытость ответственности между администратором республиканской бюджетной программы и местным исполнительным органом, ослабление самостоятельности регионов в принятии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оценка эффективности деятельности местных органов власти не имеет прямого стимулирующего эффекта, необходимого для полноценного внедрения бюджетирования, ориентированного на результат, не предполагает системы поощрения достижения высоких результатов, оценки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снижается самостоятельность, ответственность и эффективность работы местных органов в решении задач социально-экономического развития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2008 года наблюдается рост государственного долга, как в абсолютном значении, так и относительно валового внутреннего продукта (далее – ВВП). Так, отношение государственного долга к ВВП в 2008 году составило 8,3 %, в 2009 году – 13,1 %, в 2010 году – 14,4 %, в 2011 году – 11,8 %, в 2012 году – 12,7 %.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долг Республики Казахстан на 1 января 2013 года составил 3 828,3 миллиардов тенге, увеличившись по сравнению с предыдущим отчетным годом на 561,4 миллиардов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государственного долга наибольшую долю занимает долг Правительства (94,7 %).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внешнего государственного долга составила 19,1 % от общего государственного долга, соответственно, внутреннего долга – 80,9 %.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Растет долг квазигосударственного сектора, в частности долги национальных холдингов и национальных компаний. В структуре долга квазигосударственного сектора основную часть составляет долг группы АО «Фонд национального благосостояния «Самрук-Казына» (далее –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долг группы Фонда на начало 2013 года составил 15,2 % к ВВП, в том числе внешний долг – 11,2 % к ВВП, внутренний долг – 4 %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Бесконтрольный рост обязательств субъектов квазигосударственного сектора может стать источником фискального риска страны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ростом накоплений финансовых ресурсов в Национальном фонде размещение его средств целиком в финансовых инструментах иностранных государств не только дает возможность получения стабильного инвестиционного дохода, но и несет в себе большие риски.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принятые Национальным Банком Республики Казахстан меры по диверсификации валютных активов, уязвимость от возможных негативных тенденций на мировом финансовом рынке сохраняется.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кардинального решения вышеуказанных проблем и исправления негативных тенденций, в свою очередь, определяет потребность формирования новой бюджетной политики.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Цели, задачи, период реализации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ожидаемые результаты от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Концепции является определение основных концептуальных подходов формирования и реализации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приоритетов развития на средне и долгосрочный период целью бюджетной политики станет обеспечение сбалансированности государственных финансов и стабильности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предусматривается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макроэкономической стабильности и сбалансированности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концентрация бюджетных расходов на приоритетных направлениях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эффективности использования бюджетных средств и сокращение «бюджетного иждивенчества»;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экономической отдачи налоговой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поддержание государственного долга и долга квазигосударственного сектора на безопасном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эффективное использование средств Национального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фискальная децентрализация.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Периоды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(2014 – 2017 годы) – формирование основ для обеспечения сбалансированности государственных финансов и бюджетной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этапе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государственного планирования и расширение практического применения бюджетирования, ориентированного на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бюджетных обязательств и принятие мер по их оптимизации;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реформирование подходов по бюджетным инвестициям;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механизмов государственно-частного партнерства (далее – ГЧП);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политики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внедрение системы мониторинга и контроля за государственным долгом и долгом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реформирование межбюджетных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внедрение основ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(2018 – 2020 годы) – укрепление устойчивости государственных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этап будет характеризоваться: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расширением солидарной ответственности частного сектора и стабилизацией бюджетных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ростом инвестиционной активности частного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расширением ГЧП, способствующим снижению нагрузки на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финансированием текущих расходов за счет ненефтяных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повышением эффективности работы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полноценным функционированием государственного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 принятие Концепции позволит обеспечить стабильность государственных финансов, повысить результативность бюджетных расходов, в том числе бюджетных инвестиций, увеличить объем частных инвестиций в экономику, повысить эффективность работы местных исполнительных органов и создать благоприятные условия для устойчивого экономического роста.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Обзор мирового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Как показывает мировой опыт, в целом бюджетная политика, объем государственных расходов зависит от стратегии развития страны, роли государства в перераспределении доходов, степени социальной ориентированности и проводимой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мире существуют разные модели бюджетной политики, характеризующиеся как достаточно высоким, так и низким уровнем расходов бюджета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Наибольшее соотношение государственных расходов к ВВП характерно для континентальной модели, которая применяется в странах Еврозоны (50 % и более). Это, прежде всего, связано с активной ролью государства в перераспределении доходов, социальной направленностью бюджета и проводимой в этих странах социальной политикой, направленной на сокращение неравенства, поддержку малообеспеченных слоев населения. При решении социальных проблем государство может оказывать сильное государственное воздействие на экономику. Кроме того, в западноевропейских странах наибольшие государственные социальные выплаты, которые доходят до 28,4 % к ВВП. Поэтому и налоговая нагрузка здесь также самая высокая (порядка 50 % от ВВП).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именно европейская континентальная модель показала свою неустойчивость. Увеличение социальных обязательств в странах Еврозоны в течение нескольких лет на фоне замедления темпов экономического развития привело к росту дефицита, государственного долга и дестабилизации государственных финансов, грозящей дефолтом в страновом масштабе. Теперь, в рамках бюджетной консолидации для недопущения дефолта в ряде стран Еврозоны принимаются меры по сокращению расходов и повышению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Особенностями американской или либеральной модели являются более низкая регулирующая роль государства в экономике (вмешательство, как правило, вызвано экономическими кризисами), умеренная социальная политика, направленная на обеспечение приемлемого уровня жизни малообеспеченных групп населения. В США расходы бюджета составляют 30-35 %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Самый низкий уровень государственных расходов к ВВП отмечается в странах Юго-Восточной Азии (в Южной Корее, Сингапуре – 18-21 %). Модель развития этих стран и социальная политика крайне отличается от европейской и американской. Проводимая социальная политика не сопровождается значительным увеличением государственных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расходы государственного бюджета составляют 21-24 % к ВВП, что более близко к азиатской модели.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Очевидно, что ни одна из моделей в чистом виде не применима для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бюджетная политика в странах, богатых природными ресурсами, также имеет свои особенности. Здесь наиболее эффективным является создание накопительных фондов, аккумулирующих доходы от экспорта сырья, и их использование в рамках установленных фискальных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выработано несколько таких правил, применяемых в разных странах.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Правило фиксированного использования, которое с 2010 года применяется в Казахстане, исключает волатильность от мировых цен на сырье, однако не позволяет использовать средства резервных фондов для проведения контрциклической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же относится и к правилу постоянного дохода, применение которого также требует корректной оценки сырьевого богатства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Правило сбалансированного бюджета влечет полную передачу волатильности на доходы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Применяемое в Чили правило структурных профицитов обеспечивает сбалансированность фонда и фискальной политики, но сильно зависит от прогнозов цен на сырье.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более жестких вариантов, при котором используется только инвестиционный доход от имеющихся накопленных финансовых активов известен, как правило «синица в руках». На сегодняшний день этот подход применяется Норвегией, где накопления фонда составляют более 100 % от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Высокий уровень накоплений в сырьевых фондах может приводить к давлению в вопросе увеличения их использования на финансирование расходов бюджета. Это вызывает вопрос о том, можно ли (и при каких обстоятельствах) направлять средства Национального фонда на инвестирование в экономику.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Передовой международный опыт показывает, что финансовые ресурсы нефтяных фондов в основном инвестируются за рубежом. Но есть также практика частичного финансирования внутренней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Еще один принцип передового международного опыта заключается в том, что все финансовые потоки (трансферты) из национальных сырьевых фондов должны проходить через государственный бюджет, что повышает прозрачность использования национальных богатств.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и предсказуемость бюджетной политики также достигается путем применения фискальных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мировой практике фискальные правила в основном заключаются в установлении ограничений по дефициту бюджета, объемам государственного заимствования, росту бюджетных расходов, использованию средств внебюджетных фондов. Также применяются ограничения по концессионным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Великобритании платежи по проектам частной финансовой инициативы (далее – ЧФИ) составляют около 2 % от государственных расходов. 10-15 % от государственных капиталовложений приходится на инвестиции в проекты ЧФИ. В Корее установлен лимит обязательств по новым ГЧП проектам в год не более 2 % от совокупных государственных расходов. В Бразилии обслуживание всех обязательств по ГЧП не может превышать 1 % от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Фискальные правила ограничивают расходование и заимствование и тем самым стимулируют к определению наиболее оптимального набора стратегических действий, направленных на обеспечение макроэкономической стабильности. Кроме того, обеспечивается прозрачность, повышается доверие к экономической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анализ мирового опыта показывает, что не существует каких-либо установленных конкретных стратегий в области бюджетной политики. Страны формируют свои собственные модели управления бюджетными средствами с учетом целей и задач, которых они намерены достичь.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позиции задач, стоящих перед Казахстаном в рамках дальнейшего совершенствования бюджетной политики, важно оптимально использовать этот опыт.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и подходы к формированию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
новой бюджетной политики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принципы новой бюджетной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эффективного решения поставленных задач основными принципами бюджетной политики должны стать: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реалистичность доходной и расходной части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результативность и эффективность выделяемых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увеличения государственных расходов и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полнота учета поступлений в государственный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последовательность в выделении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адресность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ответственности за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бережливость в расходовании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подходы к новой бюджетной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развивающийся характер экономики и стоящие задачи дальнейшего роста реального ВВП, бюджетная политика будет формироваться на основе следующих подходов: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объема расходов бюджета в пределах фискальных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эффективное распределение бюджетных средств, обеспечивающее наибольший социально-экономический эффект;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сбалансированность бюджетной политики (сочетание активной бюджетной инвестиционной политики и контрциклического регулирования);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поэтапный рост обязательств государства, исходя из возможностей бюджета, с расширением солидарной ответственности частного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усиление результативности бюджетного планирования посредством применения принципов бюджетирования, ориентированного на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инвестиций частного сектора, а не их замещение;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адекватность налоговой политики возрастающим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продолжение накопления финансовых ресурсов в Национальном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расширение финансовой самостоятельности и повышение ответственности местных органов в решении вопросов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макроэкономической стабильности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сбалансированности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макроэкономической стабильности и сбалансированности государственных финансов бюджетная политика будет формироваться на основе следующих фискальных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правилом бюджетной политики должно стать управление размером дефицита.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поддержания государственного долга на умеренном уровне (к 2020 году 13,9 % к ВВП) дефицит государственного бюджета к 2020 году будет снижен до 1,4 %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Национального фонда для финансирования расходов бюджета будут использоваться в ограниченном объеме, обеспечивающем сбережение нефтяных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государственных расходов будет сопровождаться расширением налогооблагаемой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2018 года доходы от ненефтяного сектора должны полностью покрывать текущие расходы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дефицита, рост доходов от ненефтяного сектора и ограниченное использование Национального фонда позволит снизить ненефтяной дефицит к 2020 году до 2,8 %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Накопление средств в Национальном фонде не должно замещаться правительственным заимствованием.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Концентрация бюджетных расходов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приоритетных направлениях социально-экономического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учетом поставленных долгосрочных задач социально-экономического развития основными приоритетами государственных расходов до 2020 года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модернизация и диверсификация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модернизация и повышение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качественное обновление инфраструктуры жизнеобеспечения.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модернизации и диверсификации экономики продолжится развитие отраслей в рамках Государственной программы по форсированному индустриально-инновационному развитию, также планируется поддержка агропромышленного комплекса, реализация крупных инфраструктурных проектов, решение проблем энергодефицита, переход на зеленую экономику.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модернизация и повышение качества государственных услуг будет предполагать поэтапное внедрение минимальных социальных стандартов, внедрение подушевого финансирования в системе образования и здравоохранения, совершенствование солидарной и накопительной системы пенсионного обеспечения, дальнейшее совершенствование системы оплаты труда в бюджетной сфере с привязкой к результатам, адресную поддержку отдельных категорий граждан. Будет продолжено финансирование мероприятий по обеспечению устойчивой и продуктивной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дошкольных организаций и школ, объектов здравоохранения будет осуществляться с учетом решения в первоочередном порядке существующих проблем по ликвидации аварийных объектов, трехсменных школ, их сейсмоустойчивости.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качественного обновления инфраструктуры жизнеобеспечения будет финансироваться строительство доступного жилья, ремонт жилищного фонда и инфраструктуры жилищно-коммунального хозяйства, мероприятия по обеспечению населения качественной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продолжится реализация мер по укреплению обороноспособности, национальной безопасности, правопорядка и мер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государственных услуг продолжится финансирование мероприятий по развитию информационных систем, переводу предоставления услуг в электронный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недопущения увеличения неэффективных расходов в перспективе в 2014 году будет проведена инвентаризация сложившейся базы по текущим и инвестиционным расходам. По итогам инвентаризации должно быть сокращено финансирование мероприятий, которые ложатся «тяжелым грузом» на бюджет и не способствуют экономическому росту.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2015 года будут введены лимиты по текущим расходам и бюджету развития, а также лимиты на новые инициативы.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эффективности использования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сокращение «бюджетного иждивенчества»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эффективности использования бюджетных средств и сокращения «бюджетного иждивенчества» будут приняты меры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переход от управления бюджетными затратами к управлению результатами;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текущих расходов бюджета и расширение солидарной ответственности частного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реформирование подходов по бюджетным инвестициям;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ГЧП как инструмента снижения нагрузки на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учета и управления государственными финансами.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Переход от управления бюджетными затратами к управлению результатами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Качественный переход от управления бюджетными затратами к управлению результатами предполагает более глубокое применение принципов бюджетирования, ориентированного на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применения бюджетирования, ориентированного на результат, будет проведена работа по обеспечению взаимоувязки стратегического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оптимизировать количество и содержание документов системы государственного планирования для исключения дублирования направлений финансирования мероприятий, направленных на достижение одних целей и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расходов бюджета должны определяться в строгом соответствии со стратегическими и программными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увязки целевых показателей документов системы государственного планирования с расходами бюджета будет изменен формат стратегических планов государственных органов, бюджетной программы и бюджетной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предполагается включить все расходы государственного органа на мероприятия, направленные на достижение одних целей и задач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будет изменена единая бюджетная классификация.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Практическое применение бюджетирования, ориентированного на результат, потребует усиления ответственности администраторов бюджетных программ за недостижение целевых индикаторов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будет изменен подход к отчетности государственных органов в рамках исполнения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эффективность использования бюджетных средств должна определяться не по показателю освоения выделенных средств, а по показателю результата, отраженного в стратегическом плане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предусмотрено проведение Счетным комитетом по контролю за исполнением республиканского бюджета предварительной оценки проекта республиканского бюджета до внесения его в Парламент Республики Казахстан по основным направлениям расходов, которая будет носить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Оптимизация текущих расходов бюджета и расширение солидарной ответственности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ограничения роста обязательств государства необходимо поэтапное внедрение минимальных социальных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минимальных социальных стандартов будут учтены принятый в системе Организации Объединенных Наций индекс развития человеческого потенциала, интегральные показатели качества жизни, а также имеющие важное значение для каждого человека конкретные индикаторы развития отдельных составляющих социальной сферы, такие как прожиточный минимум, среднедушевой доход, размеры социальных выплат, минимальные размеры пенсий и заработной платы, индекс потребительских цен, уровень безработицы, коэффициент Джини, пенсионный возраст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Долгосрочная стратегия развития пенсионной системы должна быть направлена на обеспечение адекватности пенсионных выплат и финансовой устойчивости системы. В связи с этим планируются преобразования во всех компонентах пенсионной системы – базовой, солидарной и накопительной.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фискальной устойчивости пенсионной системы планируется поэтапное повышение пенсионного возраста женщин до 63 лет с повышением на 6 месяцев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субсидироваться из бюджета обязательные пенсионные взносы женщин в период их нахождения в отпусках по уходу за ребенком. Это позволит исключить временные пробелы в процессе участия женщин в накопительной пенсионной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развития накопительной пенсионной системы будет постепенно осуществляться переход к гарантированию государством минимального объема пенсионного обеспечения на уровне базовой пенсионной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перспективе будет пересмотрен в сторону увеличения размер прожиточного минимума с учетом темпов роста экономики, международных стандартов, а также возможностей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солидарной ответственности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ответственности граждан за свое здоровье в 2015 году будут разработаны и внедрены механизмы сооплаты стоимости некоторых видов медицинских услуг, входящих в гарантированный объем бесплатной медицинской помощи (далее – ГОБМП).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планируется внедрение медицинского страхования иностранных граждан и развитие добровольного медицинского страхования на получение услуг сверх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Получит развитие накопительная образовательная система.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затрат государственного бюджета на ликвидацию последствий катастрофических событий на основе положительного опыта зарубежных стран будет внедрен механизм страхования населения от различных рисков, чрезвычайных ситуаций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занятых на вредных производствах планируется ввести профессиональные обязательные пенсионные взносы, которые будут отчисляться работодателем в размере 5 % от фонда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расширение участия частного сектора в развитии инфраструктуры. Для этого будет продолжена работа по расширению сети платных автомобильных дорог и рассмотрена возможность новых видов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меры, направленные на изменение системы управления и финансирования автодорожной отрасли, создание условий для эффективного и частично окупаемого функционирования вновь построенных (реконструированных) и планируемых к строительству (реконструкции) автомобильных дорог общего пользования (или их участков).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образования и здравоохранения предусматривается внедрение подушевого финансирования. Это будет способствовать повышению эффективности выделяемых на эти сферы бюджетных средств и повышению доступности для населения услуг качественного образования 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системы дошкольного воспитания и обучения, технического и профессионального, высшего и послевузовского образования, в перспективе подушевое финансирование будет внедрено также в системе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планируется апробирование подушевого финансирования в пилотных регионах. Для этого будет совершенствована соответствующая нормативная база. К 2015 году механизм подушевого финансирования будет реализован во всех школах, кроме малокомплектных.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здравоохранения планируется внедрение подушевого финансирования первичного звена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единый подход в формировании подушевого норматива первичной медико-санитарной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оплаты по подушевому нормативу будет способствовать развитию ГЧП в здравоохранении.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качества предоставляемых государственных услуг населению, начиная с 2015 года будет поэтапно внедрена новая модель оплаты труда гражданских служащих. Основными механизмами новой модели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разделение действующего реестра должностей на функциональные блоки и ранжирование должностей в зависимости от функциональных обязанностей, специфики и сложности выполняемых работ, профессиональных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сетки коэффициентов, используемых для исчисления размеров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пересмотр и оптимизация действующей системы доплат и надбавок.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новой модели системы оплаты труда гражданских служащих будет введена оплата труда по результатам, которая будет зависеть от результатов как каждого работника в отдельности, так и от конечных результатов деятельности организации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использования бюджетных средств необходимо перевести отдельные государственные учреждения от содержания за счет бюджета согласно плану финансирования к оплате объема предоставленных услуг. На основе всестороннего анализа деятельности государственных учреждений будет подготовлен перечень учреждений, которые в дальнейшем будут финансироваться в зависимости от объема оказанных услуг (выполнение государственного задания), при одновременном ужесточении аудита и контроля со стороны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усилению мониторинга и контроля за использованием бюджетных кредитов и своевременным исполнением обязательств по их погашению.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усиления адресности государственной поддержки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перейти от субсидирования производителей услуг к адресной поддержке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дальнейшему совершенствованию системы социального страхования,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трудоспособного населения должна заключаться в вовлечении его в рынок труда. При этом из государственного бюджета будет осуществляться адресная поддержка только наиболее нуждающихся нетрудоспособных категорий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точки зрения обеспечения защиты малообеспеченного населения реформирование системы социальной помощи будет включать в себя безусловную и адресную социальную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Безусловная помощь будет предоставляться отдельным категориям граждан в зависимости от законодательно установленного их статуса (ветераны и инвалиды войны и труда, жертвы политических репрессий) или социально уязвимым категориям (инвалиды, лица с ограниченными возможностями здоровья, пожилые, дети, лица, потерявшие кормильца).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Адресная социальная помощь будет предоставляться гражданам, семьям с учетом их реальной нуждаемости и будет обусловлена «взаимными обязательствами» сторон (система социального контракта). Она будет предусматривать условную поддержку, ограничение правомочности и продолжительности адресных выплат и обязательное «ответное действие» получателя (поиск работы, социально-профессиональная адаптация).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выполнения получателем обязательств выплата пособия будет приостанавливаться с ограничением продолжительности льгот и снижением их ценности для отдельных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будет осуществлен переход к новой интегрированной модели предоставления социальных услуг и социальной помощи, направленной на профилактику социального неблагополучия.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исключения дублирования мер государственной поддержки будет обеспечиваться баланс между субсидированием из бюджета и налоговым стимулированием.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системы управления финансово-хозяйственной деятельностью государственных учреждений будут приняты меры по повышению энергоэффективности в бюджетном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Реформирование подходов по бюджетным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более активной и эффективной бюджетной инвестиционной политики будут реформированы подходы по бюджетным инвестициям.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прошлых лет, планирование инвестиций должно осуществляться прагматично и конструктивно с учетом долгосрочных задач, направленных на диверсификацию экономики, развитие инфраструктуры и частного сектора, как залога стабильности и устойчивости развития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бюджетные инвестиции должны быть сконцентрированы на проектах с высокой социально-экономической отдачей с высвобождением ниши (в частности, в сфере традиционной ответственности государства) для реализации проектов за счет привлечения частных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данной цели предусматриваются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будет пересмотрена система планирования бюджетных инвестиций, при которой уже на стадии формирования инвестиционных предложений до разработки технико-экономических обоснований и проектно-сметной документации будет проводиться жесткий отбор проектов по соответствующим критериям и определяться схема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планирования бюджетных инвестиций предлагается внедрить метод отбора инвестиционных проектов по принципу «бюджетного компаратора», который предполагает определение структуры финансирования проекта путем взвешивания выгод и затрат для государства и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позволит проводить сравнение вариантов реализации проекта с различной долей участия государства, а также рассчитать эффективность (качество) привлечения частного сектора или использования средств государственного бюджета (value for money).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основным показателем эффективности должна быть отдача от вложенных средств, а не объем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отборе проектов в первую очередь будут учитываться следующие приоритетные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макроуровне – приоритеты развития отраслей экономики, эффект влияния на развитие отраслей, устранение межрегиональных дисбалансов, возможность привлечения частных инвестиций и отсутствие альтернативы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проектном уровне – высокая социально-экономическая отдача и возможность привлечения частных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участие будет осуществляться в проектах с высокой или средней социальной значимостью вне зависимости от степени окупаемости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Частные инвестиции будут привлекаться в окупаемые проекты с приоритетом на их социальную значимость;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рационального использования бюджетных средств будут приняты системные меры по исключению стимулов к завышению стоимости проектов, удорожанию сметной стоимости проектов на всех стадиях реализации: проектирования, планирования и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меры будут реализованы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пересмотра ценообразования в строительстве (строительных норм и правил, руководящих документов в строительстве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исключения привязки платы за строительную экспертизу, технический и авторский надзоры к стоимости проекта и переход к фиксированной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качества разработки администратором бюджетной программы технических заданий (заданий на проектирование) на проект и их детального анализа центральным и местным уполномоченным органом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ревизии типовых проектов на предмет их оптимизации;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проработки вопроса введения института независимой строительной экспертизы (аккредитация);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строгого следования нормативным срокам строительства объектов и реализации проектов при планировании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усиления ответственности заказчиков, проектировщиков, реализаторов (подрядчиков) за допущение удорожания по субъективным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недопущения демпинга при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целях повышения эффективности бюджетных средств, выделяемых квазигосударственному сектору, уже на этапе создания субъекты квазигосударственного сектора будут разделены на «производственно-финансовые» и «сервисные»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«производственно-финансовых» компаний, где возможны увеличение активов государства путем реализации инвестиционных проектов и финансовых операций по привлечению внебюджетных инвестиций на реализацию социально-экономических задач, будет сохранена форма организации в виде акционерного общества. Увеличение уставного капитала акционерного общества будет осуществляться на инвестиционные цели, в том числе путем формирования «кредитного плеча» (финансовый рычаг, финансовый леверидж), исключающее «проедание»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«Сервисные» компании будут создаваться в форме товариществ с ограниченной ответственностью и финансироваться за счет государственного заказа, при этом имуществом будут наделяться в рамках доверительного управления, формировать уставный капитал, исходя из установленного законодательством Республики Казахстан его минимального размера.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 могут создаваться исключительно для реализации задач, определенных государственными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значительная часть государственных предприятий осуществляет деятельность в сферах образования, здравоохранения, культуры и спорта. Данные сферы носят социальный характер и обеспечиваются поддержкой со стороны государства. В этой связи, доходы государственных предприятий, которые являются подведомственными организациями государственных органов, складываются в основном за счет средств государственного бюджета, что делает их схожими по назначению с государственными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организационно-правовая форма «государственное учреждение» обеспечивает прозрачность деятельности и контроль со стороны учредителя (государства), социальные и общественные услуги будут переданы государственным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неэффективного использования средств при реализации бюджетных инвестиций финансирование инвестиционных проектов путем увеличения уставного капитала юридического лица будет осуществляться согласно акту выполненных работ в пределах сумм, предусмотренных годовым графиком. Возврат бюджетных средств по ранее образованным высвобожденным средствам (экономия) будет осуществляться путем корректировки финансово-экономического обоснования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синхронизация бюджетных инвестиций и инвестиций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согласованности инвестиционной политики квазигосударственного сектора и бюджетных инвестиций будут приняты следующие системные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единой отраслевой инвестиционной карты бюджетных инвестиций и инвестиций квазигосударственного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ключевых показателей эффективности (Key Performance Indicators) для инвестиций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сферы деятельности квазигосударственного сектора с высвобождением ниш в экономике для частного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лимита и целевого назначения заимствования субъектами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Развитие механизмов ГЧП как инструмента снижения нагрузки на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с участием ГЧП позволят снизить расходы государства на финансирование проектов, повысить их эффективность путем распределения рисков, стимулировать деятельность частных инвесторов и создавать новые объекты социально значимого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предусмотрены новые виды контрактов ГЧП, позволяющие задействовать объекты, находящиеся в частной собственности, для предоставления социально-ориентированных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мировой практикой будет внедрен новый механизм реализации ГЧП проектов – «Плата за доступность». «Плата за доступность» будет применяться только в отношении концессионных проектов, относимых к категории социально значимых, где отсутствуют (либо очень слабые) денежные потоки от коммерческого пользования объекта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механизм предусматривает, что концессионер обеспечивает строительство и качественную эксплуатацию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обеспечивает равномерную выплату инвестиционных и эксплуатационных затрат по объекту с учетом вознаграждения концессионера за эксплуатационную готовность объекта на весь срок концессии, оставляя за собой право взимания платы с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Новый механизм ГЧП будет апробирован на «пилотных» типовых проектах с дальнейшим анализом эффективности применения ГЧП.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успешной реализации пилотных проектов планируется тиражирование лучшего опыта ГЧП в сферах здравоохранения, образования и развития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развития ГЧП необходимо формировать систему учета концессионных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концессионных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уроки долгового кризиса в отдельных странах Европы, где наращивались скрытые ГЧП обязательства, которые не относились к государственному долгу, будет проработано создание системы единого учета и мониторинга всех государственных концессионных обязательств по договорам ГЧП.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крайне актуальным представляется вопрос определения объема концессионных обязательств, принимаемых государством в рамках реализации концессионного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установлены ограничения по концессионным обязательствам,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лимит общей суммы ГЧП обязательств, в том числе к ВВП;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лимит ежегодных расходов на обслуживание концессионных обязательств к объему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лимит общего долга местных исполнительных органов с учетом концессионных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лимит новых обязательств к объему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Совершенствование системы учета и управления государственными финансами.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систему государственных финансов должна быть включена отчетность по поступлениям и расходованию средств, имущества, поступающих в распоряжение акимов регионов от компаний-недропользователей в рамках социального партнерства по контрактам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будет рассмотрен вопрос перехода на метод начисления учета доходов и расходов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полноценной оценки государственных органов в реализации социально-экономической политики будет внедрен государственный аудит, соответствующий международным стандартам и включающий аудит финансовой отчетности, контроль соответствия и аудит эффективности. Основные подходы и меры по внедрению государственного аудита будут определены Концепцией внедрения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экономической отдачи налоговой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Изменение структуры государственных обязательств и активная бюджетная инвестиционная политика потребуют более высокой отдачи налоговой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первостепенным является создание условий для стимулирования инвестиционной активности в частном секторе путем повышения эффективности налоговых льгот в приоритетных секторах.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неэффективные налоговые льготы будут отменены.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 учетом имеющегося потенциала будут повышены ставки отдельных видов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для обеспечения сбалансированности и справедливости налоговой нагрузки будет рассмотрен вопрос повышения ставки или введения прогрессивной ставки индивидуального подоходного налога, усиления фискальной функции отдельных налогов при налогообложении предметов роскоши (налог на имущество, налог на транспорт).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позволит пропорционально увеличить налоговое бремя на более обеспеченный сегмент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стоимости недвижимого имущества для целей налогообложения физических лиц должна быть приведена в соответствие с рыночной стоимостью. Для этого будет пересмотрена базовая стоимость одного квадратного метра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реформирование порядка налогообложения транспортных средств путем повышения ставок налога и ликвидации льготных категорий налогоплательщиков для автотранспортных средств с определенными характеристиками, а также учета степени их экологичности.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эффективности налоговых льгот и введения всеобщего декларирования доходов и имущества граждан с 2015 года будут реформированы специальные налоговые режимы, включая специальные налоговые режимы для субъектов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2015 года субъекты агропромышленного комплекса будут переведены на общеустановленный порядок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повышения эффективности использования земель будет повышен налог на землю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налоговой нагрузки, связанное с повышением налога на землю, будет компенсироваться предоставлением из государственного бюджета субсидий для субъектов, эффективно использующих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усиления регулирующей роли акцизной политики будут поэтапно повышаться акцизы на табачные изделия, алкогольную продукцию,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дальнейшего роста мировых цен на нефть возможно повышение ставки вывозной таможенной пошлины на сырую нефть.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будут приниматься меры по обеспечению своевременного и полного поступления неналоговых платежей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Поддержание государственного долга и долга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квазигосударственного сектора на безопасном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дефицита бюджета будет определяться с учетом обеспечения устойчивости правительственного долга и развития рынка государственных ценных бумаг в долгосрочной перспективе.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снижении дефицита бюджета к 2020 году до 1,4 % к ВВП государственный долг к 2020 году не должен превысить 13,9 % к ВВП, в том числе долг правительства не выше 13,7 %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государственный долг и долг квазигосударственного сектора в совокупности к 2020 году составит не более 22 %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государственными органами на законодательном уровне будут закреплены функции по управлению и мониторингу долга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для упорядочения заимствования необходимо предусмотреть обязательное согласование Правительством Республики Казахстан привлечения займов квазигосударственным сектором свыше определенной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рынка государственных ценных бумаг (далее – ГЦБ).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Долговая политика будет направлена на осуществление правительственного заимствования на приемлемых условиях для финансирования дефицита бюджета, а также содействие развитию внутреннего рынка долговых инструментов. Развитие активного рынка ГЦБ будет благоприятно влиять на развитие отечественного рынка ценных бумаг. Это подразумевает дальнейшее развитие первичного и вторичного рынков ГЦБ, способствующее поддержанию достаточной ликвидности на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потребностями финансирования дефицита республиканского бюджета будет проводиться прозрачная и предсказуемая политика выпуска ГЦБ.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портфеля ГЦБ достаточно фрагментирована. Размещение ГЦБ до настоящего времени происходило в основном путем создания новых выпусков, что способствовало снижению ликвидности вторичного рынка. Так имеющийся объем вложений распределялся среди сравнительно большого количества выпусков ГЦБ.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ликвидности стратегия выпуска ГЦБ будет сфокусирована на активном проведении повторных аукционов по размещению ГЦБ. Повторные открытия позволят укрупнить выпуски ГЦБ в обращении, а также будут способствовать сокращению количества выпусков ГЦБ. В этих целях будут проводиться операции по управлению обязательствами, включая выкуп ГЦБ (досрочное погашение) на вторичном рынке и другие инструменты по управлению обязательствами. Это будет способствовать построению структурированного рынка по видам инструментов и созданию эталонных показателей на рынке, как по срокам, так и по ценам, способствуя появлению стандартных инструментов и повышению ликвидности на данном сегменте рынка. Также, стратегия выпуска ГЦБ должна учитывать долгосрочные тренды на денежном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дальнейшее развитие национального рынка долговых ценных бумаг является одним из ключевых приоритетов государственной долговой политики в среднесрочном периоде. Кроме того, будет продолжена работа по улучшению функционирования рынка ГЦБ и диверсификации инвесторской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Эффективное использование средств Национального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Дальнейшее использование Национального фонда должно обеспечивать стабильное развитие экономики и сохранность его активов, а также снижение зависимости бюджета от нефтяных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существующих рисков в мировой экономике будет продолжено накопление средств в Национальном фонде путем ограниченного использования доходов от нефтяного сектора, поступающих в Национальный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усиления сберегательной функции размер неснижаемого остатка средств в Национальном фонде будет увеличен с 20 % до 30 % от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средства Национального фонда должны составить не менее 180 миллиардов долларов США или 31,3 % к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мер обеспечения сохранности и ликвидности активов Национального фонда станет продолжение диверсификации их состава. В этих целях в составе инвестиционного портфеля Национального фонда будет выделен портфель золота, альтернативный и долгосрочный портфели.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долгосрочном периоде средства Национального фонда могут стать одним из источников финансирования стратегических инвестиционных проектов в экономике. Направление средств Национального фонда на реализацию окупаемых продуктивных стратегических проектов также будет способствовать диверсификации активов и снижению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из Национального фонда проектов будет осуществляться на основе четких и строгих критериев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неокупаемых, но социально-значимых крупных проектов будет предусмотрено выделение целевых трансфертов из Национального фонда. При этом трансферты из Национального фонда должны проходить через республиканский бюджет в соответствии с бюджетными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реализацию стратегически важных инфраструктурных проектов будут выделяться только по поручению Главы государства при отсутствии альтернативных источников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отслеживания целевого использования выделяемых из Национального фонда целевых трансфертов должен быть разработан механизм мониторинга и аудита финансовой части финансируемых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изучена возможность выделения из Национального фонда облигационных займов на реализацию окупаемых стратегических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из Национального фонда окупаемых проектов будет осуществляться только на возвратной основе по рыночной доходности при участии стратегических инвесторов и использовании механизма ГЧП.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стратегических инвесторов обеспечит прозрачность и экономическую целесообразность данных проектов, а государственное участие обеспечит сбалансированное распределение рисков, что повысит привлекательность проектов для предпринимателей, послужит привлечению инвестиций и активизирует процесс развития ГЧП.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Облигационные займы будут выделяться под конкретные проекты траншами, утверждаемыми Советом по управлению Национальным фондом, с указанием общей суммы финансирования и размеров траншей, с определением сроков погашения и размеров доходности облигаций соответственно рискам, льготного периода (при наличии), валюты займа и целевого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Крупные инфраструктурные проекты должны финансироваться в том числе за счет привлечения займов международных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сохранности средства Национального фонда не будут использоваться для покупки пакетов акций, долей участия казахстанских компаний, а также фондирования банков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2020 года средства Национального фонда ежегодно будут использоваться в виде гарантированного трансферта в объеме 4 % от активов Национального фонда, накопленных на начало соответствующего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Фискальная децентрализация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межбюджетных отношений будет пересмотрен механизм реализации целевых трансфертов, передаваемых из республиканского в нижестоящие бюджеты.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закона об объемах трансфертов общего характера между республиканским и областными бюджетами на очередной трехлетний период в базу расходов местного бюджета будут включены затраты постоянного характера, ранее финансировавшиеся за счет целевых текущих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 будет рассмотрен вопрос включения в базу расходов местного бюджета затрат на проведение отопительного сезона, на которые ежегодно выделяются средства из резерва Правительства Республики Казахстан на неотложные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закона об объемах трансфертов общего характера целевые текущие трансферты для нижестоящих бюджетов будут предусматриваться в случаях чрезвычайных ситуаций, а также для компенсации потерь, вытекающих из принятия нормативных правовых актов, влекущих увеличение расходов и (или) сокращение доходов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будет увеличен размер бюджета развития регионов с четким разграничением между республиканским и местными бюджетами сфер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ремонта, строительство и содержание объектов социальной инфраструктуры, построенных за счет местного бюджета, будет осуществляться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будет способствовать расширению финансовой самостоятельности и ответственности местных органов и позволит акимам самостоятельно определять приоритеты расходования средств на развитие социальной и инженерной инфраструктуры с учетом специфики территориального развития, а также снизить объемы выделяемых регионам целевых трансфертов на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увеличения расходов местных бюджетов для усиления экономических стимулов акимов, расширения их финансовой самостоятельности и ответственности в решении вопросов социально-экономического развития регионов, будет рассмотрен вопрос передачи на областной уровень поступлений корпоративного подоходного налога от субъектов малого и среднего предпринимательства. При этом на республиканском уровне необходимо оставить поступления корпоративного подоходного налога от субъектов крупного предпринимательства (по утверждаемому перечню).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объемы бюджетных субвенций и изъятий будут определяться с учетом рейтинговой оценки работы акимов на основе показателей увеличения налоговой базы региона и создания постоянных рабочих мест. Также будут учитываться средства и имущество, поступающие в распоряжение акимов от компаний-недропользователей в рамках социального партнерства по контрактам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из республиканского бюджета на развитие территорий должны учитываться сравнительные преимущества региона и недостатки в социально-экономической сфере, состояние инфраструктурного обеспечения, торгово-коммерческий потенциал, воспроизводственная база, уровень развития территориально-отраслевой организации и размещения производительных сил, развитость инновационных форм хозяйствования.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Инструменты реализации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задач и индикаторов,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«О Стратегическом плане развития Республики Казахстан до 2020 года», а также положениями настоящей Концепции, предусмотрена путем совершенствования законодательных актов, регулирующих бюджетный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Концепции будут реализованы посредством совершенствования законодательных актов, государственных и отраслевых программ, программ развития территорий, стратегических планов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нормативных правовых актов, посредством</w:t>
      </w:r>
      <w:r>
        <w:br/>
      </w:r>
      <w:r>
        <w:rPr>
          <w:rFonts w:ascii="Times New Roman"/>
          <w:b/>
          <w:i w:val="false"/>
          <w:color w:val="000000"/>
        </w:rPr>
        <w:t>
которых предполагается реализация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период реализации данной Концепции достижение задач предполагается посредством следующих программных документов и нормативно-правовых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макроэкономической стабильности и сбалансированности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концентрация бюджетных расходов на приоритетных направлениях социально-экономического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социально-экономического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использования бюджетных средств и сокращение «бюджетного иждивенчества»: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концессиях»;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экономической отдачи налоговой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поддержание государственного долга и долга квазигосударственного сектора на безопасном уровне: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2006 года № 234 «О концепции по управлению государственным и валовым внешним долгом»;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эффективное использование средств Национального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2010 года № 962 «О концепции формирования и использования средств Национального фонда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фискальная децентрализация: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