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26c5" w14:textId="a9d2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частной детективной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2013 года №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частной детективной деятельности».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частной детективной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регулирует общественные отношения, возникающие в связи с осуществлением частной детективной деятельности в Республике Казахстан, определяет правовую основу, принципы, задачи частной детективной деятельности и порядок ее осуществления, а также правовой статус частных детективов.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 Статья 1.</w:t>
      </w:r>
      <w:r>
        <w:br/>
      </w:r>
      <w:r>
        <w:rPr>
          <w:rFonts w:ascii="Times New Roman"/>
          <w:b/>
          <w:i w:val="false"/>
          <w:color w:val="000000"/>
        </w:rPr>
        <w:t>
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частная детективная деятельность – лицензируемый вид деятельности по оказанию на возмездной договорной основе детективных услуг, связанных с защитой законных прав и интересов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детективные услуги – услуги, оказываемые физическим или юридическим лицам на договорной (возмездной) основе частными детективами;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детективные мероприятия – совокупность действий частных детективов, исчерпывающий перечень которых предусмотрен статьей 19 настоящего Закона, направленных на выполнение договора об оказании детективных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частный детектив – гражданин Республики Казахстан, получивший в установленном законодательством порядке лицензию на осуществление частной детективной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заказчик – физическое или юридическое лицо, являющееся потребителем детективных услуг на основании заключенного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государственный орган, осуществляющий государственный контроль за частной детективной деятельностью.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</w:t>
      </w:r>
      <w:r>
        <w:br/>
      </w:r>
      <w:r>
        <w:rPr>
          <w:rFonts w:ascii="Times New Roman"/>
          <w:b/>
          <w:i w:val="false"/>
          <w:color w:val="000000"/>
        </w:rPr>
        <w:t>
Законодательство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области частной детективной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Законодательство Республики Казахстан о частной детективной деятельности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Казахстан, принятых в целях реализации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</w:t>
      </w:r>
      <w:r>
        <w:br/>
      </w:r>
      <w:r>
        <w:rPr>
          <w:rFonts w:ascii="Times New Roman"/>
          <w:b/>
          <w:i w:val="false"/>
          <w:color w:val="000000"/>
        </w:rPr>
        <w:t>
Задачи и принципы частной детективной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Задачами частной детективной деятельности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детективных услуг физическим или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защита прав и законных интересов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Частная детективная деятельность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недопустимости нарушения прав, свобод и законных интересов человека и гражданина, прав и законных интересов юридических лиц, конституционного строя, общественной нравственности и иных охраняемых законом интересов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конфиденциальности;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невмешательства должностных лиц в деятельность частных детективов.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</w:t>
      </w:r>
      <w:r>
        <w:br/>
      </w:r>
      <w:r>
        <w:rPr>
          <w:rFonts w:ascii="Times New Roman"/>
          <w:b/>
          <w:i w:val="false"/>
          <w:color w:val="000000"/>
        </w:rPr>
        <w:t>
Законность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Частный детектив при оказании детективных услуг обязан точно соблюдать требования Конституции Республики Казахстан, настоящего Закона и иных нормативных правовых актов.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</w:t>
      </w:r>
      <w:r>
        <w:br/>
      </w:r>
      <w:r>
        <w:rPr>
          <w:rFonts w:ascii="Times New Roman"/>
          <w:b/>
          <w:i w:val="false"/>
          <w:color w:val="000000"/>
        </w:rPr>
        <w:t>
Недопустимость нарушения прав, свобод и законных интересов</w:t>
      </w:r>
      <w:r>
        <w:br/>
      </w:r>
      <w:r>
        <w:rPr>
          <w:rFonts w:ascii="Times New Roman"/>
          <w:b/>
          <w:i w:val="false"/>
          <w:color w:val="000000"/>
        </w:rPr>
        <w:t>
человека и гражданина, прав и законных интересов юридических</w:t>
      </w:r>
      <w:r>
        <w:br/>
      </w:r>
      <w:r>
        <w:rPr>
          <w:rFonts w:ascii="Times New Roman"/>
          <w:b/>
          <w:i w:val="false"/>
          <w:color w:val="000000"/>
        </w:rPr>
        <w:t>
лиц, конституционного строя, общественной нравственности и иных</w:t>
      </w:r>
      <w:r>
        <w:br/>
      </w:r>
      <w:r>
        <w:rPr>
          <w:rFonts w:ascii="Times New Roman"/>
          <w:b/>
          <w:i w:val="false"/>
          <w:color w:val="000000"/>
        </w:rPr>
        <w:t>
охраняемых законом интересов общества и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оказании детективных услуг недопустимы нарушение прав, свобод и законных интересов человека и гражданина, прав и законных интересов юридических лиц, посягательство на конституционный строй, общественную нравственность и иные охраняемые законом интересы общества 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Вред, причиненный лицу в результате нарушения его прав и свобод при оказании детективных услуг, подлежит возмещению по основаниям и в порядке, предусмотренном законом.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</w:t>
      </w:r>
      <w:r>
        <w:br/>
      </w:r>
      <w:r>
        <w:rPr>
          <w:rFonts w:ascii="Times New Roman"/>
          <w:b/>
          <w:i w:val="false"/>
          <w:color w:val="000000"/>
        </w:rPr>
        <w:t>
Конфиденциальность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Частный детектив не вправе разглашать сведения, ставшие известными ему в ходе оказания детективных услуг, за исключением случаев допроса (опроса)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Разглашение частным детективом сведений, ставших ему известными в ходе оказания детективных услуг, влечет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</w:t>
      </w:r>
      <w:r>
        <w:br/>
      </w:r>
      <w:r>
        <w:rPr>
          <w:rFonts w:ascii="Times New Roman"/>
          <w:b/>
          <w:i w:val="false"/>
          <w:color w:val="000000"/>
        </w:rPr>
        <w:t>
Невмешательство должностных лиц в деятельность</w:t>
      </w:r>
      <w:r>
        <w:br/>
      </w:r>
      <w:r>
        <w:rPr>
          <w:rFonts w:ascii="Times New Roman"/>
          <w:b/>
          <w:i w:val="false"/>
          <w:color w:val="000000"/>
        </w:rPr>
        <w:t>
частных детективов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Незаконное вмешательство должностных лиц государственных органов, осуществляющих надзорные и контрольные функции, а также органов местного самоуправления в деятельность частных детективов путем издания незаконных актов и дачи незаконных поручений, препятствующих их деятельности, влекут ответственность, установленную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Все убытки, понесенные частным детективом, и иной вред, причиненный ему вследствие неправомерного вмешательства в частную детективную деятельность, подлежат возмещению в порядке,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</w:t>
      </w:r>
      <w:r>
        <w:br/>
      </w:r>
      <w:r>
        <w:rPr>
          <w:rFonts w:ascii="Times New Roman"/>
          <w:b/>
          <w:i w:val="false"/>
          <w:color w:val="000000"/>
        </w:rPr>
        <w:t>
Правовое положение частного детектива Статья 8.</w:t>
      </w:r>
      <w:r>
        <w:br/>
      </w:r>
      <w:r>
        <w:rPr>
          <w:rFonts w:ascii="Times New Roman"/>
          <w:b/>
          <w:i w:val="false"/>
          <w:color w:val="000000"/>
        </w:rPr>
        <w:t>
Основные положения правового статуса частного детектива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Гражданин Республики Казахстан, претендующий на занятие частной детективной деятельностью, обязан получить лицензию на осуществление частной детективной деятельности, иметь высшее юридическое образование и стаж работы не менее пятнадцати лет в оперативных или следственных подразделениях правоохранительных или специальных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Частным детективом не может быть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достигшее тридцатипятилетнего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находящееся на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состоящее на учете в организациях здравоохранения с диагнозом алкоголизма, наркомании, токсикомании или психического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имеющее неснятую или непогашенную в установленном законом порядке судимость;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которого прекращено уголовное преследование по нереабилитирующим основаниям;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которому предъявлено обвинение в совершении преступления (до разрешения вопроса о его виновности);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уволенное с государственной службы за совершение коррупционных правонарушений и по иным отрицательным мотивам;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имеющее гражданство иностранного государства, а также лицо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частного детектива является предпринимательской деятельностью и подлежит регистрации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Частный детектив осуществляет свою деятельность, выполняет обязанности и пользуется правами, предусмотренными настоящим Законом, при наличии лицензии на осуществление частной детективной деятельности и удостоверения детектива.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</w:t>
      </w:r>
      <w:r>
        <w:br/>
      </w:r>
      <w:r>
        <w:rPr>
          <w:rFonts w:ascii="Times New Roman"/>
          <w:b/>
          <w:i w:val="false"/>
          <w:color w:val="000000"/>
        </w:rPr>
        <w:t>
Права частного детектива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рамках договора об оказании детективных услуг частный детектив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индивидуальную беседу;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обращаться к физическим или юридическим лицам для получения информации, за исключением сведений, составляющих коммерческую, банковскую и иную охраняемую законом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создавать общественные объединения.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</w:t>
      </w:r>
      <w:r>
        <w:br/>
      </w:r>
      <w:r>
        <w:rPr>
          <w:rFonts w:ascii="Times New Roman"/>
          <w:b/>
          <w:i w:val="false"/>
          <w:color w:val="000000"/>
        </w:rPr>
        <w:t>
Обязанности частного детектива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Частный детектив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иметь служебное помещение, предназначенное для приема физических лиц или представителей юридических лиц, хранения материалов, полученных в результате осуществления частной детективной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иметь личную печать, личные бланки (с указанием своей фамилии, имени и отчества (при наличии), номера и даты выдачи лицензии), удостоверение, изготовленные на собственные средства по образцам, установленным уполномоченным органом, а также журналы входящей и исходящей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предъявлять по требованию любого лица удостоверение частного детектива;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хранить в тайне сведения, ставшие ему известными в связи с оказанием детективных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незамедлительно сообщать правоохранительным органам известные ему факты готовящихся, совершаемых или совершенных преступлений и административных правонарушений, а также о связанных с ними лицах;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информировать территориальное подразделение уполномоченного органа об утрате или повреждении печати, удостоверения, лицензии на осуществление частной детективной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получать разрешение органов национальной безопасности на заключение договоров об оказании детективных услуг на территории республики иностранным физическим или юридическим лицам, в том числе дипломатическим представительствам, международным организациям, а также организациям с зарубежным участием;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возмещать ущерб, причиненный несоблюдением условий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представлять должностным лицам, уполномоченным на проведение проверок, необходимую для проведения проверки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соблюдать законодательство о частной детективной деятельности и условия договора об оказании детективных услуг.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</w:t>
      </w:r>
      <w:r>
        <w:br/>
      </w:r>
      <w:r>
        <w:rPr>
          <w:rFonts w:ascii="Times New Roman"/>
          <w:b/>
          <w:i w:val="false"/>
          <w:color w:val="000000"/>
        </w:rPr>
        <w:t>
Организация частной детективной деятельности Статья 11.</w:t>
      </w:r>
      <w:r>
        <w:br/>
      </w:r>
      <w:r>
        <w:rPr>
          <w:rFonts w:ascii="Times New Roman"/>
          <w:b/>
          <w:i w:val="false"/>
          <w:color w:val="000000"/>
        </w:rPr>
        <w:t>
Лицензия на осуществление частной детективной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Лицензия на осуществление частной детективной деятельности является разрешением на занятие частной детективной деятельностью и выдается сроком на пять лет в порядке и на условиях, установленных законодательством Республики Казахстан о лицензировании.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Лицензирование частной детективной деятельности осуществляется уполномоченным органом, определяемым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Иностранным гражданам и юридическим лицам, лицам без гражданства на территории Республики Казахстан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частную детективную деятельность, а также учреждать детективные организации или быть их соучредителями;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создавать филиалы и представительства иностранных детективных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быть аффилированными с частными детективами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оказывать любую финансовую или иную материальную помощь частным детективам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выступать организаторами образовательных мероприятий, связанных с профессиональной подготовкой, переподготовкой и повышением квалификации частных детективов.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Физическим и юридическим лицам Республики Казахстан запрещается создавать филиалы и представительства иностранных детективных организаций.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</w:t>
      </w:r>
      <w:r>
        <w:br/>
      </w:r>
      <w:r>
        <w:rPr>
          <w:rFonts w:ascii="Times New Roman"/>
          <w:b/>
          <w:i w:val="false"/>
          <w:color w:val="000000"/>
        </w:rPr>
        <w:t>
Приостановление действия лицензии на осуществление частной</w:t>
      </w:r>
      <w:r>
        <w:br/>
      </w:r>
      <w:r>
        <w:rPr>
          <w:rFonts w:ascii="Times New Roman"/>
          <w:b/>
          <w:i w:val="false"/>
          <w:color w:val="000000"/>
        </w:rPr>
        <w:t>
детективной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Приостановление действия лицензии на осуществление частной детективной деятельности осуществляется приказом уполномоченного органа на основании заявления частного детектива, а также представлений территориальных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Помимо общих оснований, предусмотренных законами Республики Казахстан, действие лицензии на осуществление частной детективной деятельности приостанавливается на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исполнения полномочий депутата Парламента Республики Казахстан, депутата маслихата, осуществляющего свою деятельность на постоянной или освобожденной основе, оплачиваемую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возбуждения и осуществления судом искового производства о лишении лицензии частного детектива;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привлечения частного детектива в качестве обвиняемого по уголовному делу (до разрешения вопроса о его виновности в установленном законом порядке);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отсутствия у частного детектива служебного помещения, предназначенного для приема физических лиц или представителей юридических лиц, хранения материалов, полученных в результате осуществления частной детективной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отсутствия личной печати, личных бланков (с указанием своей фамилии, имени и отчества (при наличии), номера и даты выдачи лицензии), удостоверения частного детектива, изготовленного по образцам, установленным уполномоченным органом, а также журналов входящей и исходящей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приказе уполномоченного органа о приостановлении действия лицензии частного детектива должны быть указаны основания и срок приостановления действия лицензии. О принятом решении в трехдневный срок делается соответствующая запись в реестре лицензий.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Возобновление действия лицензии на осуществление частной детективной деятельности осуществляется по заявлению частного детектива в течение десяти календарных дней на основании приказа уполномоченного органа и документов, подтверждающих прекращение оснований для его приостановления, о чем в трехдневный срок делается соответствующая запись в реестре лицензий.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Частный детектив вправе обжаловать решение о приостановлении или отказе в возобновлении действия лицензии на осуществление частной детективной деятельности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</w:t>
      </w:r>
      <w:r>
        <w:br/>
      </w:r>
      <w:r>
        <w:rPr>
          <w:rFonts w:ascii="Times New Roman"/>
          <w:b/>
          <w:i w:val="false"/>
          <w:color w:val="000000"/>
        </w:rPr>
        <w:t>
Лишение и прекращение действия лицензии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
частной детективной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Лишение и прекращение лицензии на осуществление частной детективной деятельности осуществляются в порядке, предусмотренном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Помимо оснований,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лицензировании», лишение лицензии на осуществление частной детективной деятельности осуществляется в судебном порядке по иску уполномоченного органа либо органов прокуратуры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факта представления частным детективом недостоверной или умышленно искаженной информации в документах, явившихся основанием для выдачи лицензии на осуществление частной детективной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оказания детективных услуг без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применения оружия и физической силы, за исключением случаев, предусмотренных законами;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осуществления видео-, звукозаписи, кино- и фотосъемки;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передачи своей лицензии для использования другими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разглашения третьим лицам сведений, ставших известными ему в связи с оказанием детективных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несообщения государственным органам известные ему факты готовящихся, совершаемых или совершенных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Помимо оснований, предусмотренных пунктом 2 настоящей статьи, прекращение действия лицензии частного детектива осуществляется уполномоченным органом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заявления частным детективом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признания частного детектива по вступившему в законную силу решению суда недееспособным или ограниченно дееспособным, умершим либо безвестно отсутствующим;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прекращения гражданства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частного детектива на государственную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вступления в законную силу обвинительного приговора суда в отношении частного детектива или прекращения уголовного дела по нереабилитирующим основаниям;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вступления в законную силу судебного решения о применении к частному детективу принудительных мер медицинского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осуществления частным детективом деятельности против лица, с которым заключен договор об оказании детективных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систематического невыполнения налоговых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издает приказ о прекращении действия лицензии частного детектива в течение пяти календарных дней с момента подачи заявления частным детективом по собственному желанию или получения документов, подтверждающих наступление обстоятельств, предусмотренных подпунктами 2)-8) пункта 3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Запись в реестре лицензий о прекращении действия лицензии частного детектива делается уполномоченным органом в течение двух рабочих дней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получения судебных актов о лишении и прекращении действия лицензии на осуществление частной детективной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издания приказа о прекращении действия лицензии частного детектива.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Частный детектив вправе обжаловать решение о прекращении действия лицензии или отказе в возобновлении действия лицензии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</w:t>
      </w:r>
      <w:r>
        <w:br/>
      </w:r>
      <w:r>
        <w:rPr>
          <w:rFonts w:ascii="Times New Roman"/>
          <w:b/>
          <w:i w:val="false"/>
          <w:color w:val="000000"/>
        </w:rPr>
        <w:t>
Договор об оказании детективных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Оказание детективных услуг осуществляется на основе договора об оказании детективных услуг, заключенного в письменной форме между частным детективом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заключения, исполнения, прекращения договора, ответственность сторон по договору определяются в соответствии с гражданским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по договору об оказании детективных услуг затрагиваются или могут быть затронуты права и законные интересы третьих лиц, частная детективная деятельность не может осуществляться без их письменного согласия.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</w:t>
      </w:r>
      <w:r>
        <w:br/>
      </w:r>
      <w:r>
        <w:rPr>
          <w:rFonts w:ascii="Times New Roman"/>
          <w:b/>
          <w:i w:val="false"/>
          <w:color w:val="000000"/>
        </w:rPr>
        <w:t>
Документирование частной детективной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Действия частного детектива, совершаемые им при оказании детективных услуг, подлежат обязательному документированию.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частным детективом при документировании своих действий информации о частной жизни лица без его письменного согласия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и материалы, содержащие сведения по договору об оказании детективных услуг, подлежат хранению в запираемом металлическом шкафу (сейфе) у частного детектива в течение пяти лет и уничтожению в порядке, определяемом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</w:t>
      </w:r>
      <w:r>
        <w:br/>
      </w:r>
      <w:r>
        <w:rPr>
          <w:rFonts w:ascii="Times New Roman"/>
          <w:b/>
          <w:i w:val="false"/>
          <w:color w:val="000000"/>
        </w:rPr>
        <w:t>
Ограничения при осуществлении частной детективной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Частному детективу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оказывать детективные услуги по делам, связанным с преступлениями или административными правонарушениями;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представляться лицом, уполномоченным на выполнение государственных функций и приравненным к ним, а также осуществлять функции такого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применять оружие и физическую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специальные технические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использовать в своей работе документы и иные сведения, полученные в рамках оперативно-розыскной и процессуальной деятельности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совмещать детективную деятельность с государственной службой;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видео-, звукозапись, кино- и фотосъемку в целях оказания детективных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мероприятия,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оперативно-розыскной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индивидуальную беседу без согласия лица, с которым проводится беседа;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совершать действия, нарушающие права, свободы и законные интересы человека и гражданина, в том числе право на неприкосновенность частной жизни, личную и семейную тайну, защиту своей чести и достоинства, тайну личных вкладов и сбережений, переписки, телефонных переговоров, почтовых, телеграфных и иных сообщений;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совершать действия, противоречащие охраняемым законом интересам общества или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совершать действия, ставящие под угрозу жизнь, здоровье, честь, достоинство и имущество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разглашать сведения, которые затрагивают неприкосновенность частной жизни, личную и семейную тайну, честь и достоинство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использовать полученную информацию вопреки охраняемым законом интересам заказчика или других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скрывать от правоохранительных органов известные ему факты готовящихся, совершаемых или совершенных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фальсифицировать материалы или вводить в заблуждение заказчика и третьих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</w:t>
      </w:r>
      <w:r>
        <w:br/>
      </w:r>
      <w:r>
        <w:rPr>
          <w:rFonts w:ascii="Times New Roman"/>
          <w:b/>
          <w:i w:val="false"/>
          <w:color w:val="000000"/>
        </w:rPr>
        <w:t>
Соблюдение прав и свобод личности, прав и законных интересов</w:t>
      </w:r>
      <w:r>
        <w:br/>
      </w:r>
      <w:r>
        <w:rPr>
          <w:rFonts w:ascii="Times New Roman"/>
          <w:b/>
          <w:i w:val="false"/>
          <w:color w:val="000000"/>
        </w:rPr>
        <w:t>
юридического лица при осуществлении частной</w:t>
      </w:r>
      <w:r>
        <w:br/>
      </w:r>
      <w:r>
        <w:rPr>
          <w:rFonts w:ascii="Times New Roman"/>
          <w:b/>
          <w:i w:val="false"/>
          <w:color w:val="000000"/>
        </w:rPr>
        <w:t>
детективной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Не допускаются осуществление частной детективной деятельности, а также использование полученной информации для достижения целей и задач, не предусмотренных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 частного детектива могут быть обжалованы в уполномоченный орган, прокуратуру или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Полученные в результате частной детективной деятельности сведения, касающиеся личной жизни, чести и достоинства личности, деловой репутации юридического лица, если в них не содержится информация о совершении запрещенных законом действий, хранению не подлежат и уничтожаются.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и сроки хранения и уничтожения результатов частной детективной деятельности устанавливаются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</w:t>
      </w:r>
      <w:r>
        <w:br/>
      </w:r>
      <w:r>
        <w:rPr>
          <w:rFonts w:ascii="Times New Roman"/>
          <w:b/>
          <w:i w:val="false"/>
          <w:color w:val="000000"/>
        </w:rPr>
        <w:t>
Финансирование частной детективной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Частный детектив самостоятельно финансирует свою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Из полученных денег в качестве оплаты за свою деятельность частный детектив производит обязательные платежи по уплате налогов и других обязательных платежей, обеспечению сохранности архива.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</w:t>
      </w:r>
      <w:r>
        <w:br/>
      </w:r>
      <w:r>
        <w:rPr>
          <w:rFonts w:ascii="Times New Roman"/>
          <w:b/>
          <w:i w:val="false"/>
          <w:color w:val="000000"/>
        </w:rPr>
        <w:t>
Детективные мероприятия Статья 19.</w:t>
      </w:r>
      <w:r>
        <w:br/>
      </w:r>
      <w:r>
        <w:rPr>
          <w:rFonts w:ascii="Times New Roman"/>
          <w:b/>
          <w:i w:val="false"/>
          <w:color w:val="000000"/>
        </w:rPr>
        <w:t>
Виды детективных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 договору об оказании детективных услуг частные детективы осуществляют следующие виды детективных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индивидуальная беседа;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запрос справок, характеристик, иных документов у физических или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Данный перечень видов детективных мероприятий является исчерпывающим.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Осуществление детективных мероприятий не должно нарушать установленных настоящим Законом ограничений.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</w:t>
      </w:r>
      <w:r>
        <w:br/>
      </w:r>
      <w:r>
        <w:rPr>
          <w:rFonts w:ascii="Times New Roman"/>
          <w:b/>
          <w:i w:val="false"/>
          <w:color w:val="000000"/>
        </w:rPr>
        <w:t>
Индивидуальная беседа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Индивидуальная беседа – это равноправное общение частного детектива с физическим лицом в целях получения информации по предмету договора об оказании детективных услуг.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</w:t>
      </w:r>
      <w:r>
        <w:br/>
      </w:r>
      <w:r>
        <w:rPr>
          <w:rFonts w:ascii="Times New Roman"/>
          <w:b/>
          <w:i w:val="false"/>
          <w:color w:val="000000"/>
        </w:rPr>
        <w:t>
Запрос справок, характеристик, иных документов</w:t>
      </w:r>
      <w:r>
        <w:br/>
      </w:r>
      <w:r>
        <w:rPr>
          <w:rFonts w:ascii="Times New Roman"/>
          <w:b/>
          <w:i w:val="false"/>
          <w:color w:val="000000"/>
        </w:rPr>
        <w:t>
у физических или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Частный детектив вправе запрашивать и получать от физических или юридических лиц сведения, необходимые для оказания детективных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Запрос справок, характеристик, иных документов у физических или юридических лиц осуществляется путем направления запроса лицам, которые располагают или могут располагать информацией по предмету договора об оказании детективных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вправе отказаться от представления частному детективу справок, характеристик и иной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Государственное регулирование частной детективной деятельности Статья 22.</w:t>
      </w:r>
      <w:r>
        <w:br/>
      </w:r>
      <w:r>
        <w:rPr>
          <w:rFonts w:ascii="Times New Roman"/>
          <w:b/>
          <w:i w:val="false"/>
          <w:color w:val="000000"/>
        </w:rPr>
        <w:t>
Компетенция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сфере частной детективной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утверждает правила оборудования служебного помещения, предназначенного для хранения материалов, полученных в результате осуществления частной детективной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</w:t>
      </w:r>
      <w:r>
        <w:br/>
      </w:r>
      <w:r>
        <w:rPr>
          <w:rFonts w:ascii="Times New Roman"/>
          <w:b/>
          <w:i w:val="false"/>
          <w:color w:val="000000"/>
        </w:rPr>
        <w:t>
Компетенция уполномоченного органа в сфере</w:t>
      </w:r>
      <w:r>
        <w:br/>
      </w:r>
      <w:r>
        <w:rPr>
          <w:rFonts w:ascii="Times New Roman"/>
          <w:b/>
          <w:i w:val="false"/>
          <w:color w:val="000000"/>
        </w:rPr>
        <w:t>
частной детективной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правила ведения реестра лицензий на осуществление частной детективной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правила хранения и уничтожения материалов частной детективной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образцы печати, бланков, удостоверения частного детектива;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лицензирование деятельности частных детективов;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ведет реестр лицензий на осуществление частной детективной деятельности и обеспечивает размещение на интернет-ресурсе сведений реестра, а также списков лицензиатов, занимающихся частной детективной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приостановлении, прекращении действия лицензий частных детективов по основаниям, предусмотренным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ведет учет данных о приостановлении, лишении и прекращении действия лицензий и делает соответствующую запись в реестре лицензий;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определяет порядок и условия представления частным детективом в территориальное подразделение уполномоченного органа информации о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организует контроль за соблюдением частными детективами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регистрирует печати, бланки, удостоверение частного детектива;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обращения физических и юридических лиц на действия (бездействие) частных детективов;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проверку деятельности частного детектива на основании обращений физических и юридических лиц на его неправомерные действия (бездействие).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 Статья 24.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Государственный контроль за частной детективной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Государственный контроль за частной детективной деятельностью на территории Республики Казахстан осуществляется уполномоченным органом в форме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Проверка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соблюдением частным детективом налогового законодательства осуществляют органы налоговой службы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</w:t>
      </w:r>
      <w:r>
        <w:br/>
      </w:r>
      <w:r>
        <w:rPr>
          <w:rFonts w:ascii="Times New Roman"/>
          <w:b/>
          <w:i w:val="false"/>
          <w:color w:val="000000"/>
        </w:rPr>
        <w:t xml:space="preserve">
Надзор за частной детективной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Надзор за соблюдением законности при осуществлении частной детективной деятельности осуществляют Генеральный прокурор Республики Казахстан и подчиненные ему прокуроры.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надзора за частной детективной деятельностью прокурор: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проверку законности осуществления частной детективной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жалобы и заявления на действия частных детективов;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выносит в отношении частных детективов, допустивших противоправные действия при осуществлении частной детективной деятельности, постановления о возбуждении уголовного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выносит другие акты прокурорского надзора по выявленным фактам нарушений при осуществлении надзора за законностью частной детективной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 частного детектива,</w:t>
      </w:r>
      <w:r>
        <w:br/>
      </w:r>
      <w:r>
        <w:rPr>
          <w:rFonts w:ascii="Times New Roman"/>
          <w:b/>
          <w:i w:val="false"/>
          <w:color w:val="000000"/>
        </w:rPr>
        <w:t>
физических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Нарушение законодательства влечет ответственность частного детектива в порядке, предусмотренном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за нарушение законодательства о частной детективной деятельности несут виновные в этом физические и юридические лица, в том числе должностные лица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</w:t>
      </w:r>
      <w:r>
        <w:br/>
      </w:r>
      <w:r>
        <w:rPr>
          <w:rFonts w:ascii="Times New Roman"/>
          <w:b/>
          <w:i w:val="false"/>
          <w:color w:val="000000"/>
        </w:rPr>
        <w:t>
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вводится в действие по истечении шести месяцев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