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ca7" w14:textId="8f52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542.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"Казахский агротехнический университет имени Сакена Сейфуллина", сто процентов акций которого находятся в государственной собственности, осуществляющее образовательную деятельность, освобождается от выплаты дивидендов на государственный пакет акций по итогам 2010 – 2012 годов;";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акционерное общество "КазАгроИнновация", сто процентов акций которого находятся в государственной собственности, осуществляющее проведение научно-исследовательских и опытно-конструкторских работ в области агропромышленного комплекса, освобождается от выплаты дивидендов на государственный пакет акций по итогам 2010 – 2011 годов.";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Министерству образования и науки Республики Казахстан в установленном законодательством порядке обеспечить принятие необходимых мер эффективного использования полученного чистого дохода на развитие материально-технической базы акционерного общества "Казахский агротехнический университет имени Сакена Сейфуллина.";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Министерству сельского хозяйства Республики Казахстан в установленном законодательством порядке обеспечить принятие необходимых мер эффективного использования части чистого дохода акционерного общества "КазАгроИнновация", полученного по итогам отчетного года, остающейся у него после выплаты дивидендов на государственный пакет акций, на развитие его материально-технической базы.";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"3-1"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