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f27d" w14:textId="c22f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на праве хозяйственного ведения "Институт проблем информатики и управления"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№ 465.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"Институт проблем информатики и управления" Комитета науки Министерства образования и науки Республики Казахстан в Республиканское государственное предприятие на праве хозяйственного ведения "Институт информационных и вычислительных технологий" Комитета науки Министерства образования и науки Республики Казахстан (далее - предприятие).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2013 года № 465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организаций</w:t>
      </w:r>
      <w:r>
        <w:rPr>
          <w:rFonts w:ascii="Times New Roman"/>
          <w:b w:val="false"/>
          <w:i w:val="false"/>
          <w:color w:val="000000"/>
          <w:sz w:val="28"/>
        </w:rPr>
        <w:t>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Республиканские государственные предприятия":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16-19,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"16-19. Институт информационных и вычислительных технологий".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