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02e5" w14:textId="9090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отчисления части чистого дохода республиканских государственных предприятий и внесении изменения в постановление Правительства Республики Казахстан от 31 декабря 2008 года № 1339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2013 года № 448. Утратило силу постановлением Правительства Республики Казахстан от 8 декабря 2015 года № 973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08.12.2015 </w:t>
      </w:r>
      <w:r>
        <w:rPr>
          <w:rFonts w:ascii="Times New Roman"/>
          <w:b w:val="false"/>
          <w:i w:val="false"/>
          <w:color w:val="ff0000"/>
          <w:sz w:val="28"/>
        </w:rPr>
        <w:t>№ 973</w:t>
      </w:r>
      <w:r>
        <w:rPr>
          <w:rFonts w:ascii="Times New Roman"/>
          <w:b w:val="false"/>
          <w:i w:val="false"/>
          <w:color w:val="ff0000"/>
          <w:sz w:val="28"/>
        </w:rPr>
        <w:t>, за исключением пункта 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РЦПИ!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В соответствии с Законом РК от 29.09.2014 г.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ЗРК по вопросам разграничения полномочий между уровнями государственного управления 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Министра национальной экономики Республики Казахстан от 25 февраля 2015 года № 134.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140 Закона Республики Казахстан от 1 марта 2011 года "О государственном имуществе" Правительство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Утвердить прилагаемый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отчисления части чистого дохода республиканских государственных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Уполномоченным органам по руководству соответствующими отраслями (сферами) государственного управления представлять в срок до 1 мая года, предшествующего планируемому, в уполномоченный орган по управлению государственным имуществом прогнозные суммы части чистого дохода, подлежащие перечислению в республиканский бюджет на предстоящий трехлетний период, а также размер чистого дохода, перечисленного республиканским государственным предприятием в республиканский бюджет в отчетном году.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24.05.2018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Признать утратившими силу некоторые решения Правительства Республики Казахстан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постановлению.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Настоящее постановление вводится в действие со дня первого официального опубликования.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      С. Ахметов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7"/>
              <w:gridCol w:w="4573"/>
            </w:tblGrid>
            <w:tr>
              <w:trPr>
                <w:trHeight w:val="30" w:hRule="atLeast"/>
              </w:trPr>
              <w:tc>
                <w:tcPr>
                  <w:tcW w:w="77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 мая 2013 года № 448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Норматив отчисления части чистого дохода республиканских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государственных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Норматив отчисления с изменением, внесенным постановлением Правительства РК от 25.09.2014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Норматив отчисления части чистого дохода республиканских государственных предприятий в республиканский бюджет определяется следующим образом: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449"/>
              <w:gridCol w:w="6851"/>
            </w:tblGrid>
            <w:tr>
              <w:trPr>
                <w:trHeight w:val="30" w:hRule="atLeast"/>
              </w:trPr>
              <w:tc>
                <w:tcPr>
                  <w:tcW w:w="54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Чистый доход до 3 000 000 тенге</w:t>
                  </w:r>
                </w:p>
              </w:tc>
              <w:tc>
                <w:tcPr>
                  <w:tcW w:w="68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процентов с суммы чистого дохода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4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Чистый доход от 3 000 001 тенге до 50 000 000 тенге </w:t>
                  </w:r>
                </w:p>
              </w:tc>
              <w:tc>
                <w:tcPr>
                  <w:tcW w:w="68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150 000 тенге + 10 процентов с суммы, превышающей чистый доход в размере 3 000 000 тенге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4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Чистый доход от 50 000 001 тенге до 250 000 000 тенге </w:t>
                  </w:r>
                </w:p>
              </w:tc>
              <w:tc>
                <w:tcPr>
                  <w:tcW w:w="68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4 850 000 тенге + 15 процентов с суммы, превышающей чистый доход в размере 50 000 000 тенге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4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Чистый доход от 250 000 001 тенге до 500 000 000 тенге </w:t>
                  </w:r>
                </w:p>
              </w:tc>
              <w:tc>
                <w:tcPr>
                  <w:tcW w:w="68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34 850 000 тенге + 25 процентов с суммы, превышающей чистый доход в размере 250 000 000 тенге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4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Чистый доход от 500 000 001 тенге до 1 000 000 000 тенге </w:t>
                  </w:r>
                </w:p>
              </w:tc>
              <w:tc>
                <w:tcPr>
                  <w:tcW w:w="68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97 350 000 тенге + 30 процентов с суммы, превышающей чистый доход в размере 500 000 000 тенге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4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Чистый доход от 1 000 000 001 тенге и свыше </w:t>
                  </w:r>
                </w:p>
              </w:tc>
              <w:tc>
                <w:tcPr>
                  <w:tcW w:w="68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247 350 000 тенге + 50 процентов с суммы, превышающей чистый доход в размере 1 000 000 000 тенге 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республиканского государственного предприятия "Актауский международный морской торговый порт" устанавливается норматив отчисления в размере 0 процентов по итогам 2012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республиканского государственного предприятия "Казаэронавигация" устанавливается норматив отчисления в размере 12 процентов на период с 2012 до 2014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республиканских государственных предприятий, осуществляющих производственно-хозяйственную деятельность в области здравоохранения, норматив отчисления устанавливается в размере не более 5 процентов.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Для республиканских государственных предприятий, осуществляющих производственную деятельность в сфере уголовно-исполнительной системы и организации трудовой занятости осужденных, устанавливается норматив отчисления в размере 0 процентов по итогам 2015 – 2018 годов.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7"/>
              <w:gridCol w:w="4573"/>
            </w:tblGrid>
            <w:tr>
              <w:trPr>
                <w:trHeight w:val="30" w:hRule="atLeast"/>
              </w:trPr>
              <w:tc>
                <w:tcPr>
                  <w:tcW w:w="77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 мая 2013 года № 448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утративших силу некоторых решений Правительства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10 декабря 2002 года № 1297 "О нормативах распределения чистого дохода государственных предприятий на праве хозяйственного ведения" (САПП Республики Казахстан, 2002 г., № 44, ст. 441).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 июля 2003 года № 636 "О внесении изменения в постановление Правительства Республики Казахстан от 10 декабря 2002 года № 1297" (САПП Республики Казахстан, 2003 г., № 28, ст. 267).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8 апреля 2005 года № 315 "О внесении изменений и дополнений в постановление Правительства Республики Казахстан от 10 декабря 2002 года № 1297" (САПП Республики Казахстан, 2005 г., № 15, ст. 177).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декабря 2009 года № 2297 "О внесении изменения и дополнения в постановление Правительства Республики Казахстан от 10 декабря 2002 года № 1297" (САПП Республики Казахстан, 2010 г., № 4, ст. 47).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октября 2010 года № 1077 "О внесении дополнения в постановление Правительства Республики Казахстан от 10 декабря 2002 года № 1297" (САПП Республики Казахстан, 2010 г., № 56, ст. 539).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2010 года № 1502 "О внесении дополнения и изменений в постановление Правительства Республики Казахстан от 10 декабря 2002 года № 1297" (САПП Республики Казахстан, 2011 г., № 10-11, ст. 141).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