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5133" w14:textId="3df5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21 апреля 1998 года № 367 "О Государственной терминологической комиссии при Правительстве Республики Казахстан" и от 21 апреля 1998 года № 368 "О Государственной ономастической комиссии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2013 года № 397.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Республиканской ономастической комиссии при Правительстве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Республиканской ономастической комиссии при Правительстве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ономастической комиссии при Правительстве Республики Казахстан (Госономком)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Государственной ономастической комиссии при Правительстве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1 к постановлению Правительства Республики Казахстан от 21 апреля 1998 г. № 368" заменить словами "Утвержден постановлением Правительства Республики Казахстан от 21 апреля 1998 года № 368";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Республиканской ономастической комиссии при Правительстве Республики Казахстан";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указанный состав комиссии: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Кул-Мухаммеда - Министра культуры и информации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Мухтара         Казахстан,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Абрарулы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комиссии: Мынбая Дархана Камзабековича.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24 апреля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2013 года №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1998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Республиканской ономастической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ономастическая комиссия при Правительстве Республики Казахстан (далее – Комиссия) является консультативно-совещательным органом, который вырабатывает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наименований,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Комиссии утверждается постановлением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(далее – рабочий орган) является Комитет по языкам Министерства культуры и информации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Комиссии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наименований,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совершенствованию нормативной правовой базы Республики Казахстан по вопросам ономастики;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предложений по восстановлению ранее утраченных исторических топонимов.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функции и права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решения возложенных задач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рекомендации и предложения по вопросам ономастики;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заключения по наименованию, переименованию областей, районов и городов,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заключения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заключения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заключения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предложения по восстановлению ранее утраченных исторических топонимов.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со своими задачами и функциями Комиссия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центральными исполнительными и другими государственными органами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Правительство Республики Казахстан предложения и рекомендации по совершенствованию законодательства по вопросам ономастики;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приглашать на заседания Комиссии и заслушивать председателей областных ономастических комиссий и ономастических комиссий городов республиканского значения, столицы, а также представителей государственных органов и иных организаций Республики Казахстан (по согласованию) по вопросам, входящим в компетенцию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права, необходимые для осуществления возложенных на Комиссию задач и функций.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работы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из председателя, заместителя председателя, членов Комиссии и секретаря. Секретарь Комиссии не является ее членом.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 руководит ее деятельностью, председательствует на заседаниях. Во время отсутствия председателя его функции выполняет заместитель.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материалов на заседаниях Комиссии и оформление протокола после его проведения осуществляет секретарь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Комиссии участвуют на заседании без права 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Организационно-техническое обеспечение работы Комиссии осуществляет рабочий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формирует повестку дня заседания Комиссии (далее – повестка дня).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Повестка дня, а также место и время проведения заседания определяются и уточняются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Рабочий орган направляет повестку дня с приложением необходимых материалов в электронном виде членам Комиссии, в срок не позднее пяти рабочих дней до проведения заседания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 проводятся один раз в квартал и в иные дни, определяемые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Заседания Комиссии считаются правомочными, если на них присутствуют не менее половины ее 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обладают равными голосами при принятии решения. В случае равенства голосов, принятым считается решение, за которое проголосовал председатель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 в случае его выражения, должно быть изложено в письменном виде и приложено к протоколу заседания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рассмотрения отдельных вопросов, входящих в компетенцию Комиссии, в случае необходимости, создаются рабочие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Решения комиссии оформляются в виде заключения и подписываются председателем, секретарем, присутствующими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Заключение направляется соответствующим государственным органам.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