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0e6" w14:textId="c81f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6 апреля 2005 года № 537 "О 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2013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изменения в распоряжение Президента Республики Казахстан от 6 апреля 2005 года № 537 «О составе Республиканской бюджетной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6 апреля 2005 года № 537 </w:t>
      </w:r>
      <w:r>
        <w:br/>
      </w:r>
      <w:r>
        <w:rPr>
          <w:rFonts w:ascii="Times New Roman"/>
          <w:b/>
          <w:i w:val="false"/>
          <w:color w:val="000000"/>
        </w:rPr>
        <w:t>
«О составе Республиканской бюджетной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«О составе Республиканской бюджетной комиссии» (САПП Республики Казахстан, 2005 г., № 18, ст. 206; 2006 г., № 10, ст. 88; № 50, ст. 529; 2007 г., № 2, ст. 22; № 13, ст. 146; № 45, ст. 528; 2008 г., № 1, ст. 1; № 28, ст. 263; 2009 г., № 21, ст. 186; № 27-28, ст. 234; № 32, ст. 295; 2010 г., № 31, ст. 235; 2011 г., № 44, ст. 575; 2012 г., № 31, ст. 404)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соответствии со статьей 57 Бюджетного кодекса Республики Казахстан определить следующий состав Республиканской бюджетной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77"/>
        <w:gridCol w:w="237"/>
        <w:gridCol w:w="8566"/>
      </w:tblGrid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Абдирович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- Министр регионального развития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Исекешев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 Орентаевич 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Магауяновна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Казахстан, секретарь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Александрович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экономики и бюджетного 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Абайдильдин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Талгатбек Жамшитович 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экономическому развитию и предпринимательству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Сайранович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финансам и бюджету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Сеитсултан Сулейменович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экономической реформе и региональному развитию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Гульжана Джанпеисовна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финансам и бюджету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Жаканович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Канцелярии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Шамгалиевич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экономики и бюджетного 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5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Мадина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Ерасыловна </w:t>
            </w:r>
          </w:p>
        </w:tc>
        <w:tc>
          <w:tcPr>
            <w:tcW w:w="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