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5ab9" w14:textId="9195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25 августа 2011 года № 964 "Об утверждении Правил проведения правового мониторинга нормативных правовых актов"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2013 года № 145. Утратило силу постановлением Правительства Республики Казахстан от 29 августа 2016 года № 486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 (САПП Республики Казахстан, 2011 г., № 52, ст. 729)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Проведение правового мониторинга нормативных правовых актов Республики Казахстан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сбор, обобщение и анализ полученной информации относительно объекта правового мониторинга осуществляются в соответствии с целями,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составление аналитической справки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проектов соответствующих нормативных правовых актов, в случае выявления противоречащих законодательству Республики Казахстан, устаревших, коррупциогенных и не эффективно реализуемых норм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предложения в соответствующий уполномоченный орган, в случае выявления уполномоченным органом, проводящим правовой мониторинг, противоречащих законодательству Республики Казахстан, устаревших, коррупциогенных и не эффективно реализуемых норм права, не относящихся к их компетенции.";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Приказом руководителя (исполняющего его обязанности) государственного органа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актов, в отношении которых будет проведен правовой мониторинг (без учета актов о внесении изменений и/или дополнений), включенных в Регистр нормативных правовых актов (далее - график), соответствующими структурными подразделениями совместно с подразделениями своего уполномоченного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По итогам проведенной работы соответствующие структурные подразделения уполномоченного органа отдельно по формам нормативных правовых актов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два раза в год до 30 числа последнего месяца полугодия направляют аналитические справки с приложением перечня нормативных правовых актов, в отношении которых проводится мониторинг, согласно регистру в хронологическом порядке их принятия, а также копию графика для представления в органы юстиции Республики Казахстан в следующем порядке:";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"анализ практики применения нормативных правовых актов, по которым выявлены противоречия, коллизии и пробелы, носящие дублирующий или декларативный характер;";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"рекомендации по совершенствованию нормативных правовых актов (или проект нормативного правового акта о внесении изменений и дополнений или предлагается новая редакция нормы, статьи, пункта, подпункта);";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В целях сбора, учета и хранения информации о нормативных правовых актах, используемой для их мониторинга, соответствующие структурные подразделения уполномоченного органа-разработчика ведут отдельные регистры нормативных правовых актов (далее - регистры),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следующим нормативным правовым актам:";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Регистры ведутся электронным способом.";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Органами юстиции ведутся: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единые регистры по законодательным актам Республики Казахстан и нормативным постановлениям Правительства Республики Казахстан, подлежащим правовому мониторингу, с закреплением ответственных государственных органов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единые регистры);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бумажном виде реестр государственной регистрации нормативных правовых актов по нормативным правовым приказам министров Республики Казахстан и иных руководителей центральных государственных органов, нормативным правовым постановлениям центральных государственных органов, нормативным правовым решениям маслихатов, нормативным правовым постановлениям акиматов, нормативным правовым решениям акимов, подлежащим правовому мониторингу (далее - реестр государственной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реестра государственной регистрации устанавливается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органах юстиции единые регистры и реестр государственной регистрации ведутся: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Министерстве юстиции Республики Казахстан сотрудниками подразделений, определяемыми ответственным секретарем;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территориальных органах юстиции сотрудниками подразделений, определяемыми первым руководителем территориального органа (либо исполняющим его обязанности).";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Внесение сведений в регистры уполномоченными органами осуществляется в течение десяти рабочих дней после введения в действие нормативных правовых актов и соответствующие уведомления направляются в Министерство юстиции Республики Казахстан для внесения в единый регистр.";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"32-1. Уполномоченные органы ежемесячно заполняют и размещают итоги правового мониторинга нормативных правовые актов в подсистеме "Правовой мониторинг нормативных правовых актов" корпоративного портала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ежемесячно размещают и обновляют материалы по итогам проведенного правового мониторинга нормативных правовых актов на своем интернет-ресурсе.".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