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9fbf" w14:textId="b07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2013 года № 45.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условия оплаты труда работников организаций согласно приложениям 2, 3, 4, 5, 6, 7, 8, 9, 10, 11, 12, 13, 14, 15, 16, 17, 18, 19, 20, 21, 22, 24, 24-1, 25;»;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оклады (ставки) специалистов и служащих отдельных республиканских организаций и коммунальных государственных казенных предприятий, указанных в приложениях 24, 24-1 к настоящему постановлению, определяются с применением повышающего коэффициента 1,72 к установленным размерам коэффициентов для исчисления должностных окладов (ставок);»;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24-1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 января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45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24-1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казенных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
имеющих статус «Академический», в которых оплата труда</w:t>
      </w:r>
      <w:r>
        <w:br/>
      </w:r>
      <w:r>
        <w:rPr>
          <w:rFonts w:ascii="Times New Roman"/>
          <w:b/>
          <w:i w:val="false"/>
          <w:color w:val="000000"/>
        </w:rPr>
        <w:t>
руководителей, специалистов и служащих осуществляется с</w:t>
      </w:r>
      <w:r>
        <w:br/>
      </w:r>
      <w:r>
        <w:rPr>
          <w:rFonts w:ascii="Times New Roman"/>
          <w:b/>
          <w:i w:val="false"/>
          <w:color w:val="000000"/>
        </w:rPr>
        <w:t>
повышающим коэффициентом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казенное предприятие «Государственный академический казахский музыкально-драматический театр имени К. Куанышбаева»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«Государственный академический русский театр драмы им. М. Горького» акимата города Астаны.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