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1e9" w14:textId="594a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производству, переработке, приобретению, хранению, реализации, использованию, уничтожению ядов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18. Утратило силу постановлением Правительства Республики Казахстан от 17 июня 2015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производству, переработке, приобретению, хранению, реализации, использованию, уничтожению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производству, переработке, приобретению, хранению, реализации, использованию, уничтожению ядов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органы, согласующие выдачу лицензии на осуществление деятельности по производству, переработке, приобретению, хранению, реализации, использованию, уничтожению ядов в части соответствия заявителя требованиям законодательства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18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производству, переработке, приобретению,</w:t>
      </w:r>
      <w:r>
        <w:br/>
      </w:r>
      <w:r>
        <w:rPr>
          <w:rFonts w:ascii="Times New Roman"/>
          <w:b/>
          <w:i w:val="false"/>
          <w:color w:val="000000"/>
        </w:rPr>
        <w:t>
хранению, реализации, использованию, уничтожению ядов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873"/>
        <w:gridCol w:w="548"/>
        <w:gridCol w:w="5373"/>
        <w:gridCol w:w="21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производству, переработке, хранению, реализации, уничтожению ядов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собственности, отвечающей требованиям промышленной,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производственно-технической базы на праве собственности,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на изготовление и переработку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технологического регламента на изготовление и переработку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технологической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служб, обеспечивающих: эксплуатацию и техническое обслуживание оборудования, механизмов, технологической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защитной одежды, индивидуальных средств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специальной защитной одежды, индивидуальных средств защиты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приобретению, 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использованию ядов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базы, находящейся на праве собственности или ином законном основании, отвечающей требованиям промышленной,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 специализированную емкость для хранения ядов в соответствии с техническим проектом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производственно-технической базы, находящейся на праве собственности или ином законном основании,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 специализированную емкость для хранения ядов в соответствии с техническим проектом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механизмов; 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защитной одежды, индивидуальных средств защиты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специальной защитной одежды, индивидуальных средств защиты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подвида деятельности по приобретению,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ядов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склада для хранения ядов на праве собственности, отвечающего требованиям промышленной, санитарно-эпидемиологической безопасности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специально оборудованного склада для хранения ядов на праве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защитной одежды, индивидуальных средств защиты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специальной защитной одежды, индивидуальных средств защиты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производству, переработке, приобретению,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реализации, использованию,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уничтожению ядов      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производству, переработке, приобретению, хранению,</w:t>
      </w:r>
      <w:r>
        <w:br/>
      </w:r>
      <w:r>
        <w:rPr>
          <w:rFonts w:ascii="Times New Roman"/>
          <w:b/>
          <w:i w:val="false"/>
          <w:color w:val="000000"/>
        </w:rPr>
        <w:t>
реализации, использованию, уничтожению ядов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производству, переработке, хранению, реализации, уничтожению ядов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на праве собственности, отвечающей требованиям промышленной, санитарно-эпидемиологической безопасности и содержащей технологическую линию, специализированное производственное здание, специально оборудованный склад, служебное помещение для размещения работающего персонала,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технологической линии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регламента на изготовление и переработку ядов, включающего информацию о наличии технологического регламента на изготовление и переработку ядов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 создании служб и назначении ответственных лиц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 обучения и проверки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договора на охрану производственно-технической базы со специализированной организацией, имеющей лицензию на охранную деятельность,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производственно-технической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специальной защитной одежды, индивидуальных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специальной защитной одежды, индивидуальных средств защиты)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ядов, включающего информацию о наличии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ядов, включающей информацию о наличии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приобретению, хранению, реализации, использованию ядов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базы, находящейся на праве собственности или ином законном основании, отвечающей требованиям промышленной, санитарно-эпидемиологической безопасности и содержащей специализированное производственное здание, специально оборудованный склад (помещение) или специализированную емкость для хранения ядов в соответствии с техническим проектом производства, служебное помещение для размещения работающего персонала,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дату подписания договора, в случае если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ином законном основании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специализированной емкости для хранения ядов в соответствии с техническим проектом производства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служб и назначении ответственных лиц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 обучения и проверки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производственно-технической базы со специализированной организацией, имеющей лицензию на охранную деятельность,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производственно-технической базы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охранную деятельность, с которой заключен договор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специальной защитной одежды, индивидуальных средств защиты)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утвержденного руководителем организации плана ликвидации аварий при проведении работ по приобретению, хранению, реализации, использованию ядов, включающего информацию о наличии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производству работ по приобретению, хранению, реализации, использованию ядов, включающей информацию о наличии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приобретению, хранению, реализации ядов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оборудованного склада для хранения ядов на праве собственности, отвечающего требованиям промышленной, санитарно-эпидемиологической безопасности, включающего кадастровый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недвижимого имущества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служб и назначении ответственных лиц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 безопасности,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 обучения и проверки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склада со специализированной организацией, имеющей лицензию на охранную деятельность,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специально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оборудованного склада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специальной защитной одежды, индивидуальных средств защиты)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производству работ по приобретению, хранению, реализации ядов, включающей информацию о наличии утвержденной руководителем организации инструкции по безопасному производству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приобретению, хранению, реализации ядов ___________________________.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18</w:t>
      </w:r>
    </w:p>
    <w:bookmarkEnd w:id="6"/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согласующие выдачу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производству, переработке,</w:t>
      </w:r>
      <w:r>
        <w:br/>
      </w:r>
      <w:r>
        <w:rPr>
          <w:rFonts w:ascii="Times New Roman"/>
          <w:b/>
          <w:i w:val="false"/>
          <w:color w:val="000000"/>
        </w:rPr>
        <w:t>
приобретению, хранению, реализации, использованию, уничтожению</w:t>
      </w:r>
      <w:r>
        <w:br/>
      </w:r>
      <w:r>
        <w:rPr>
          <w:rFonts w:ascii="Times New Roman"/>
          <w:b/>
          <w:i w:val="false"/>
          <w:color w:val="000000"/>
        </w:rPr>
        <w:t>
ядов в части соответствия заявителя требованиям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884"/>
        <w:gridCol w:w="2988"/>
        <w:gridCol w:w="3966"/>
        <w:gridCol w:w="2885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ядов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ядов;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2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чрезвычайными 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ядов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18</w:t>
      </w:r>
    </w:p>
    <w:bookmarkEnd w:id="8"/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2007 года № 1137 «Об утверждении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ядов» (САПП Республики Казахстан, 2007 г., № 44, ст. 520).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423 «О внесении дополнения в постановление Правительства Республики Казахстан от 27 ноября 2007 года № 1137» (САПП Республики Казахстан, 2008 г., № 23, ст. 222).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2012 года № 782 «О внесении изменений в постановление Правительства Республики Казахстан от 27 ноября 2007 года № 1137 «Об утверждении Правил лицензирования и квалификационных требований, предъявляемых к деятельности по производству, переработке, приобретению, хранению, реализации, использованию, уничтожению ядов» (САПП Республики Казахстан, 2012 г., № 57, ст. 775).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