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aa32" w14:textId="677a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 по вопросам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некоторые указы Президента Республики Казахстан по вопросам специальных экономических зон».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некоторые указы Президента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года №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№ 853 «О создании специальной экономической зоны «Морпорт Актау»(САПП Республики Казахстан, 2002 г., № 10, ст. 94; 2003 г., № 8, ст. 79; № 49, ст. 558; 2005 г., № 32, ст. 424; 2007 г., № 3, ст. 35; 2008 г., № 38, ст. 404; № 44, ст. 495; 2009 г., № 40, ст. 388):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Положение о специальной экономической зоне «Морпорт Актау»;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 недостижения целевых индикаторов специальной экономической зоны «Морпорт Актау».»;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Положение о специальной экономической зоне «Морпорт Актау» изложить в новой редакции согласно приложению 1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целевыми индикаторами функционирования и критическим уровнем недостижения целевых индикаторов специальной экономической зоны «Морпорт Актау» согласно приложению 2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№ 1166 «О создании специальной экономической зоны «Парк инновационных технологий» (САПП Республики Казахстан, 2003 г., № 33, ст. 322; 2005 г., № 30, ст. 383; 2008 г., № 38, ст. 404; 2009 г., № 40, ст. 388; 2012 г., № 6, ст. 114):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недостижения целевых индикаторов СЭЗ.»;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Положении о специальной экономической зоне,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Приоритетными видами деятельности на территории СЭЗ являются:»;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целевыми индикаторами функционирования и критическим уровнем недостижения целевых индикаторов специальной экономической зоны согласно приложению 3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июля 2005 года № 1605 «О создании специальной экономической зоны «Оңтүстік» (САПП Республики Казахстан, 2005 г., № 28, ст. 344; 2008 г., № 41, ст. 455):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Положение о специальной экономической зоне «Оңтүстік»;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 недостижения целевых индикаторов специальной экономической зоны «Оңтүстік».»;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Положение о специальной экономической зоне «Оңтүстік» изложить в новой редакции согласно приложению 4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целевыми индикаторами функционирования и критическим уровнем недостижения целевых индикаторов специальной экономической зоны «Оңтүстік» согласно приложению 5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января 2008 года № 512 «О создании специальной экономической зоны «Бурабай» (САПП Республики Казахстан, 2008 г., № 2,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Положение о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индикаторы функционирования и критический уровень недостижения целевых индикаторов СЭЗ.»;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Положение о специальной экономической зоне изложить в новой редакции согласно приложению 6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целевыми индикаторами функционирования и критическим уровнем недостижения целевых индикаторов специальной экономической зоны согласно приложению 7 к настоящему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2002 года № 853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«Морпорт Актау»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«Морпорт Актау» (далее — СЭЗ) расположена на территории морского торгового порта, а также на части территории в пределах административно-территориальных границ города Актау Мангистауской области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2000 гектара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а также решения социальных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электробытовых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кожаной и относящейся к ней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продуктов химической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резиновых и пластмассовых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прочей неметаллической минеральной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металлургическая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готовых металлических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машин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нефтехимической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складское хозяйство и вспомогательная транспортная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производство основных фармацевтических продуктов и препаратов.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может применяться на территории СЭЗ или на части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В целях проведения таможенного контроля границы СЭЗ по ее периметру обустраиваются и оборудуются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зоне «Морпорт Актау», утвержденному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2002 года № 853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территории специальной экономической зоны «Морпорт Актау»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территория специальной экономической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«Морпорт Актау» = 2000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2012 года 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2002 года № 853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
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зоны «Морпорт Актау»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1668"/>
        <w:gridCol w:w="1314"/>
        <w:gridCol w:w="1263"/>
        <w:gridCol w:w="1298"/>
        <w:gridCol w:w="997"/>
        <w:gridCol w:w="1247"/>
        <w:gridCol w:w="978"/>
        <w:gridCol w:w="1045"/>
        <w:gridCol w:w="1168"/>
        <w:gridCol w:w="1152"/>
        <w:gridCol w:w="1520"/>
      </w:tblGrid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показатели (наименования)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период (2003 - 2011)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2012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2017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2022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инвестиций, в том числе: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иностранных инвестиций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отечественных инвестиций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225,18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360,28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315,2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мест, создаваемых на территории специальной экономической зоны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доли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2003 года № 1116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
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зоны «Парк инновационных технологий»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165"/>
        <w:gridCol w:w="1453"/>
        <w:gridCol w:w="1431"/>
        <w:gridCol w:w="1699"/>
        <w:gridCol w:w="1468"/>
        <w:gridCol w:w="1284"/>
        <w:gridCol w:w="1248"/>
        <w:gridCol w:w="1432"/>
        <w:gridCol w:w="1358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показатели (наименования)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2020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2028 году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инвестиций, в том числе: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иностранных инвестиций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отечественных инвестиций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мест, создаваемых на территории специальной экономической зоны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информационно-коммуникационных технологий (ИКТ) путем открытия научно-исследовательских лабораторий и учебных кафедр в области ИКТ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№ 1605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«Оңтүстік»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«Оңтүстік» (далее - СЭЗ) расположена на территории Сайрамского района Южно-Казахстанской области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200 гектаров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региона для активизации вхождения экономики республики в систему мировых хозяйственных связей, создания высокоэффективных, в том числе высокотехнологичных и конкурентоспособных производств, освоения выпуска новых видов продукции, привлечения инвестиций, совершенствования правовых норм рыночных отношений, внедрения современных методов управления и хозяйствования, а также решения социальных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развития предприятий хлопкоперерабатывающего производства, текстильной и швейной промышленности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развития текстильной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привлечения производителей мировых торговых марок для производства текстильной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создания высокотехнологичных производств, улучшения качества и расширения ассортимента производимой текстильной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производство готовых текстильных изделий, кроме одежды;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производство трикотажных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производство одежды из текстильных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шелковых тканей и изделий на их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нетканых текстильных материалов и изделий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производство ковров, ковровых изделий и гобеленов;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производство хлопковой целлюлозы и ее производных;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производство высококачественной бумаги из хлопкового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производство изделий из кожи.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может применяться на территории СЭЗ или на части ее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В целях проведения таможенного контроля границы СЭЗ по ее периметру обустраиваются и оборудуются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зоне «Оңтүстік», утвержденному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№ 1605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территории специальной экономической зоны «Оңтүстік»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территория специальной экономической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«Оңтүстік» = 200 га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2005 года № 1605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
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зоны «Оңтүстік»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1642"/>
        <w:gridCol w:w="1192"/>
        <w:gridCol w:w="1224"/>
        <w:gridCol w:w="1451"/>
        <w:gridCol w:w="1381"/>
        <w:gridCol w:w="1381"/>
        <w:gridCol w:w="1135"/>
        <w:gridCol w:w="1048"/>
        <w:gridCol w:w="1012"/>
        <w:gridCol w:w="995"/>
        <w:gridCol w:w="1012"/>
      </w:tblGrid>
      <w:tr>
        <w:trPr>
          <w:trHeight w:val="3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показатели (наименования)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период 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2020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2025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2030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уровень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инвестиций, в том числе: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иностранных инвестиций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отечественных инвестиций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прирост инвестиций в несырьевые секторы экономики региона (обрабатывающая промышленность)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мест, создаваемых на территории специальной экономической зоны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экспорта продукции в общем объеме производства на территории специальной экономической зоны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2008 года № 512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специальной экономической зоне «Бурабай»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Специальная экономическая зона «Бурабай» (далее - СЭЗ) расположена на территории Бурабайского района Акмолинской области согласно прилагаемому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370 гектаров и является неотъемлемой частью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туристов; создания базы для использования экологически чистого транспорта, в том числе малой авиации, с целью обеспечения доступа ко всем объектам отдыха; создания единой информационной базы для обслуживания туристов;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создания благоприятного инвестиционного климата, привлечения отечественных и зарубежных инвестиций для реализации инвестиционных проектов, а также решения социальных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СЭЗ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Приоритетными видами деятельности на территории СЭЗ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туристских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ввод в эксплуатацию мест размещения туристов, санаторных и оздоровительных объектов при соблюдении следующих условий: строящиеся и вводимые в эксплуатацию объекты не связаны с игорным бизнесом; строительство и ввод в эксплуатацию осуществляются в соответствии с проектно-сметной документацией.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Налогообложение на территории СЭЗ регулируется налоговым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Таможенное регулирование на территории СЭЗ осуществляется в соответствии с положениями таможенного законодательства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Таможенная процедура свободной таможенной зоны применяется на части территории СЭЗ, на которой будут осуществляться приоритетные виды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 таможенную процедуру свободной таможенной зоны помещаются товары, предназначенные для размещения и (или) использования на территории СЭЗ лицами, осуществляющими приоритетные виды деятельности на территории СЭЗ в соответствии с договором об осуществлении деятельности в качестве участника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В целях проведения таможенного контроля границы СЭЗ по ее периметру обустраиваются и оборудуются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Таможенного союза 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Таможенного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Таможенного союза для целей применения таможенных пошлин, налогов, а также мер нетарифного регулирования.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Таможенного союза 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Деятельность СЭЗ в части экологического регулирования осуществляется в соответствии с экологическим законодательством Республики Казахстан и основана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Условия, установленные в настоящем Положении, могут изменяться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Досрочное упразднение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специальной экономической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зоне «Бурабай», утвержденному Указом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2008 года № 512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
территории специальной экономической зоны «Бурабай»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территория специальной экономической зоны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«Бурабай» = 370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2012 года 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2008 года № 512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
функционирования и критический уровень</w:t>
      </w:r>
      <w:r>
        <w:br/>
      </w:r>
      <w:r>
        <w:rPr>
          <w:rFonts w:ascii="Times New Roman"/>
          <w:b/>
          <w:i w:val="false"/>
          <w:color w:val="000000"/>
        </w:rPr>
        <w:t>
недостижения целевых индикаторов специальной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зоны «Бурабай»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2473"/>
        <w:gridCol w:w="1566"/>
        <w:gridCol w:w="1707"/>
        <w:gridCol w:w="1667"/>
        <w:gridCol w:w="1929"/>
        <w:gridCol w:w="1667"/>
        <w:gridCol w:w="1930"/>
      </w:tblGrid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Цели, задачи и показатели (наименования)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период (2012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2015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к 2017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уровень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уровень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инвестиций, в том числе: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иностранных инвестиций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отечественных инвестиций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 и услуг (работ) на территории специальной экономической зоны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тенге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6,512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16,132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мест, создаваемых на территории специальной экономической зоны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казахстанского содержания в общем объеме производства на территории специальной экономической зоны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