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cef1" w14:textId="202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7 сентября 2011 года № 150 "Об утверждении Правил выдачи, учета, хранения и уничтожения дипломатического и служебного паспортов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№ 1734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7 сентября 2011 года № 150 «Об утверждении Правил выдачи, учета, хранения и уничтожения дипломатического и служебного паспортов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7 сентября 2011 года № 150 «Об утверждении Правил выдачи,</w:t>
      </w:r>
      <w:r>
        <w:br/>
      </w:r>
      <w:r>
        <w:rPr>
          <w:rFonts w:ascii="Times New Roman"/>
          <w:b/>
          <w:i w:val="false"/>
          <w:color w:val="000000"/>
        </w:rPr>
        <w:t>
учета, хранения и уничтожения дипломатического и служебного</w:t>
      </w:r>
      <w:r>
        <w:br/>
      </w:r>
      <w:r>
        <w:rPr>
          <w:rFonts w:ascii="Times New Roman"/>
          <w:b/>
          <w:i w:val="false"/>
          <w:color w:val="000000"/>
        </w:rPr>
        <w:t>
паспортов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150 «Об утверждении Правил выдачи, учета, хранения и уничтожения дипломатического и служебного паспортов Республики Казахстан» (САПП Республики Казахстан, 2011 г., № 54, ст. 763)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Правилам выдачи, учета, хранения и уничтожения дипломатического и служебного паспортов Республики Казахстан, утвержденным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Сотрудники представительств организаций, указанных в пункте 7 настоящего перечня, в иностранных государствах и члены их семей (супруги, дети).».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