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4e28" w14:textId="5e14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на праве хозяйственного ведения "Республиканский центр санитарной авиации"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предприятие на праве хозяйственного ведения «Республиканский центр санитарной авиации» Министерства здравоохранения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соответствующей отрасли в отношении предприятия Министерство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- деятельность в сфере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устава предприятия в Комитет государственного имущества и приватизации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1724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