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a8a8" w14:textId="3a2a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Турецкой Республики о внесении изменений и дополнений в Протокол между Республикой Казахстан и Турецкой Республикой о передаче в пользование Республики Казахстан собственности, находящейся в уезде Кемер провинции Анталия, от 13 декабря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Правительством Турецкой Республики о внесении изменений и дополнений в Протокол между Республикой Казахстан и Турецкой Республикой о передаче в пользование Республики Казахстан собственности, находящейся в уезде Кемер провинции Анталия, от 13 декабря 1993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Турецкой Республики о внесении 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Протокол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Республикой о передаче в пользование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собственности, находящейся в уезде Кемер провинции</w:t>
      </w:r>
      <w:r>
        <w:br/>
      </w:r>
      <w:r>
        <w:rPr>
          <w:rFonts w:ascii="Times New Roman"/>
          <w:b/>
          <w:i w:val="false"/>
          <w:color w:val="000000"/>
        </w:rPr>
        <w:t>
Анталия, от 13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Правительством Турецкой Республики о внесении изменений и дополнений в Протокол между Республикой Казахстан и Турецкой Республикой о передаче в пользование Республики Казахстан собственности, находящейся в уезде Кемер провинции Анталия, от 13 декабря 1993 года, совершенный в Анкаре 16 апреля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Неофициальный перевод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Протокол между Республикой Казахстан и Турецкой Республикой о</w:t>
      </w:r>
      <w:r>
        <w:br/>
      </w:r>
      <w:r>
        <w:rPr>
          <w:rFonts w:ascii="Times New Roman"/>
          <w:b/>
          <w:i w:val="false"/>
          <w:color w:val="000000"/>
        </w:rPr>
        <w:t>
передаче в пользование Республики Казахстан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находящейся в уезде Кемер провинции Анталия,</w:t>
      </w:r>
      <w:r>
        <w:br/>
      </w:r>
      <w:r>
        <w:rPr>
          <w:rFonts w:ascii="Times New Roman"/>
          <w:b/>
          <w:i w:val="false"/>
          <w:color w:val="000000"/>
        </w:rPr>
        <w:t>
от 13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Турецкая Республика и Республика Казахстан, с целью дальнейшего развития сложившихся взаимоотношений, дальнейшего укрепления дружбы и братства,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положения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Анталия, от 13 декабря 1993 года (далее - Протокол 1993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принципов использования земельного участка, передача которой определена Протоколом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1 Протокола 1993 года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охватывает положения, связанные с передачей в пользование Республикой Казахстан участка леса общей площадью 67256 квадратных метров, находящегося на территории села Бельдиби уезда Кемер провинции Анталия.».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2 Протокола 1993 года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упомянутого земельного участка, площадью 22302 квадратных метров, передаваемого в пользование казахстанской стороне, будет использовано только в рекреационных и оздоровительных целях. При условии соответствия данным целям Республика Казахстан предоставляет полученную указанную часть участка для использования должностным лицам и государственным учреждениям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Другая часть земельного участка площадью 44954 квадратных метров может быть использована до 31 декабря 2010 года без оплаты, а с 1 января 2011 года - в туристических целях. С 1 января 2011 года уплата налогов, сборов и других обязательных платежей, связанных с использованием указанного участка в туристических целях определяется законами Турецкой Республики и другими положениями, предусмотренными в соответствующем законодательстве.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Упомянутая часть земельного участка, площадью 44954 квадратных метров, выделенная для использования в туристических целях, может передаваться казахстанской стороной третьим лицам для эксплуатации в туристических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предоставленной территории, строительство осуществляется в рамках одобренного проекта с условием покрытия любых расходов Республикой Казахстан и соответствия законодательству и другим связанным законодательным актам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турецкой стороне сроком на 49 лет два земельных участка в г. Актау площадью 7000 квадратных метров и в г. Алматы площадью 1500 - 2000 квадратных метров для строительства государственных зданий в счет платы за использование участка и озеленения, взносов для развития социальной жизни работников лесного хозяйства, контроля за эрозией и озеленением, доли от общих годовых доходов, а также налогов, пошлин и иных обязательных сборов, накопленных за период с 16 февраля 2001 года по 31 декабря 2010 года, связанных с площадями, переданными для коммерческого использования в туристических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распределения должна завершиться в течение одного года с даты вступления в силу настоящего Протокола.».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3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завершении срока, предоставление возобновляется на такие же сроки.».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Протокола 1993 года, не измененные настоящим Протоколом, остаются в силе.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6 Протокола 1993 года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Постройки, расположенные на арендуемой территории не обладают иммунитетом и неприкосновенностью, предусмотренными Венской конвенцией о дипломатических сношениях от 18 апреля 1961 года, за  исключением случаев их использования в дипломатических целях.».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Протокола 1993 года и вступает в силу с даты получения по дипломатическим каналам 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совершен и подписан в городе Анкара 16 апреля 2012 года в двух основных экземплярах на казахском и турецком языках, каждый из двух текстов которых одинаково действительны.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