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231b1" w14:textId="1e231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постановления Правительства Республики Казахстан от 18 марта 2002 года № 323 "О назначении представителей Республики Казахстан в Советах Управляющих" и от 27 марта 2002 года № 357 "О назначении Национального координатора от Республики Казахстан по программе TACIS"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декабря 2012 года № 1615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Внести в некоторые решения Правительства Республики Казахстан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марта 2002 года № 323 "О назначении представителей Республики Казахстан в Советах Управляющих":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абзац третий </w:t>
      </w:r>
      <w:r>
        <w:rPr>
          <w:rFonts w:ascii="Times New Roman"/>
          <w:b w:val="false"/>
          <w:i w:val="false"/>
          <w:color w:val="000000"/>
          <w:sz w:val="28"/>
        </w:rPr>
        <w:t>подпункта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"заместителем Управляющего – вице-министра финансов Республики Казахстан Даленова Руслана Ерболатовича;";</w:t>
      </w:r>
    </w:p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абзац третий </w:t>
      </w:r>
      <w:r>
        <w:rPr>
          <w:rFonts w:ascii="Times New Roman"/>
          <w:b w:val="false"/>
          <w:i w:val="false"/>
          <w:color w:val="000000"/>
          <w:sz w:val="28"/>
        </w:rPr>
        <w:t>подпункта 3</w:t>
      </w:r>
      <w:r>
        <w:rPr>
          <w:rFonts w:ascii="Times New Roman"/>
          <w:b w:val="false"/>
          <w:i w:val="false"/>
          <w:color w:val="000000"/>
          <w:sz w:val="28"/>
        </w:rPr>
        <w:t>) изложить в следующей редакции: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"заместителем Управляющего – вице-министра экономического развития и торговли Республики Казахстан Искандирова Абая Мукашевича;";</w:t>
      </w:r>
    </w:p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абзац второй </w:t>
      </w:r>
      <w:r>
        <w:rPr>
          <w:rFonts w:ascii="Times New Roman"/>
          <w:b w:val="false"/>
          <w:i w:val="false"/>
          <w:color w:val="000000"/>
          <w:sz w:val="28"/>
        </w:rPr>
        <w:t>подпункта 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"Управляющим – Министра экономического развития и торговли Республики Казахстан Досаева Ерболата Аскарбековича,";</w:t>
      </w:r>
    </w:p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абзац второй </w:t>
      </w:r>
      <w:r>
        <w:rPr>
          <w:rFonts w:ascii="Times New Roman"/>
          <w:b w:val="false"/>
          <w:i w:val="false"/>
          <w:color w:val="000000"/>
          <w:sz w:val="28"/>
        </w:rPr>
        <w:t>подпункта 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"Управляющим – Заместителя Премьер-Министра Республики Казахстан - Министра индустрии и новых технологий Республики Казахстан Исекешева Асета Орентаевича,";</w:t>
      </w:r>
    </w:p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утратил силу постановлением Правительства РК от 29.08.2016 </w:t>
      </w:r>
      <w:r>
        <w:rPr>
          <w:rFonts w:ascii="Times New Roman"/>
          <w:b w:val="false"/>
          <w:i w:val="false"/>
          <w:color w:val="000000"/>
          <w:sz w:val="28"/>
        </w:rPr>
        <w:t>№ 488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Сноска. Пункт 1 с изменением, внесенным постановлением Правительства РК от 29.08.2016 </w:t>
      </w:r>
      <w:r>
        <w:rPr>
          <w:rFonts w:ascii="Times New Roman"/>
          <w:b w:val="false"/>
          <w:i w:val="false"/>
          <w:color w:val="000000"/>
          <w:sz w:val="28"/>
        </w:rPr>
        <w:t>№ 488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Настоящее постановление вводится в действие со дня подписания.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Ахметов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