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9c4" w14:textId="4cd9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2012 года № 1555.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разработке, производству, ремонту, торговле, коллекционированию и экспонированию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приобретению гражданского и служебного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1555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ремонту, торговле,</w:t>
      </w:r>
      <w:r>
        <w:br/>
      </w:r>
      <w:r>
        <w:rPr>
          <w:rFonts w:ascii="Times New Roman"/>
          <w:b/>
          <w:i w:val="false"/>
          <w:color w:val="000000"/>
        </w:rPr>
        <w:t>
коллекционированию и экспонированию гражданского и служебного</w:t>
      </w:r>
      <w:r>
        <w:br/>
      </w:r>
      <w:r>
        <w:rPr>
          <w:rFonts w:ascii="Times New Roman"/>
          <w:b/>
          <w:i w:val="false"/>
          <w:color w:val="000000"/>
        </w:rPr>
        <w:t>
оружия и патронов к нему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811"/>
        <w:gridCol w:w="3581"/>
        <w:gridCol w:w="3829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и документы для вида деятельности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разработке, производству, ремонту, торговле,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коллекционированию и экспонированию гражданского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служебного оружия и патронов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оружию,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анкетных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(личного листка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кадров)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листок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кадров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зрения, психическим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владению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разработке гражданского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служебного оружия и патронов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его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его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безопасности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дающая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(базовые)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оружия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патронов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(базовые)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патронов.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испытания 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оружия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механообрабатывающий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(участки)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(стволов,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затворов, барабанов,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рамок, ствольных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 и т.д.),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 моделей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лицам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производству гражданского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служебного оружия и патронов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его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его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безопасности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стенды, испытательную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цехов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механообрабатывающий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(стволов,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затворов, барабанов,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рамок, ствольных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 и т.д.),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брака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выбракованных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частей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предъявляются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патронов, размещаемые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вооруженной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нормативами безопасном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от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о намерениях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приобретения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оружия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работ,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(заготовок),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и бракованных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по: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и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в процессе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прихода и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(пономерного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заготовок,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 частей)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 режимных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КНБ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лицам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ремонту гражданского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служебного оружия и патронов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(диплом,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книжки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мастерской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работ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учета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оружия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сохранности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торговле гражданским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служебным оружием и патронами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аренды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нему,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коллекционированию гражданского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служебного оружия и патронов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коллекционного оружия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исключающих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музейного оружия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отдельных,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целей 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запирающихся на замок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витринах, сейфах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шкафах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(помещения)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 оружия.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сейфов,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застекленных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исключающих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лиц.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оружия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в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запирающихся на замок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шкафах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сейфа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оружия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коллекционное оружие подлежит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 территориальном органе внутренних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 порядке.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экспонированию гражданского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служебного оружия и патронов к нему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запирающимися на замок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витринами, сейфами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металлическими шкафами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лиц).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(помещения)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 оружия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периодической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хранению изделий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изделий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сейфов,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застекленных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- рапорт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сейфа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оружия.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документа.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разработке, производству,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ремонту, торговле, коллекционированию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экспонированию гражданского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служебного оружия и патронов к нему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лицензии на деятельность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ремонту, торговле, коллекционированию и экспонированию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(юридическое или 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ИИН/БИН_______________________3. РНН_______________________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ЮЛ/ФЛ/ИП_______________________________________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требования и документы для вида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разработке, производству, ремонту, торговле, коллекционированию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экспонированию гражданского и служебного оружия и патронов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Номер акта проверки объекта лицензионно-разрешительной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проверки________________________________________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по итогам проверки____________________________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Сумма оплаты лицензионного сбора____________________________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оплаты____________________________________________________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оплаты (филиал банка)_____________________________________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заведения журнала учета приема выдачи оружия___________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заведения журнала учета поступления и продажи оружия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патронов к нему______________________________________________________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Дата заведения журнала учета оружия и патронов к нему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предприятиях, учреждениях и учебных заведениях_______________________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Прикрепление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Предоставленные документы (укажите ДА/НЕТ в соответствующей строке)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проверке знания правил безопасного обращения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оружием______________________________________________________________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комплект нормативно-технических документов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оружия, конструкторской документации на основные (базовые)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модели оружия и (или) типы патронов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указывающие на наличие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аппаратуры, документации и помещений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техническая документация тактико-технических характеристик,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запланированных к разработке оружия и патронов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нему_________________________________________________________________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техническая документация инструкций, положений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нормативно-технических документов по безопасной разработке опытных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моделей оружия и патронов к нему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договора страхования ответственности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вреда третьим лицам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протокола о намерениях или договора (контракт)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оружия и патронов к нему с субъектом, имеющим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 использования оружия__________________________________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техническая и учетная документация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требований предъявляемых к подвиду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гражданского и служебного оружия и патронов к нему_________________________________________________________________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письмо КНБ о возможности производства работ________________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копия акта приемки в эксплуатацию данного объекта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приемки систем и установок пожарной автоматики подписанных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документов, подтверждающих о наличии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по ремонту оружия (диплом, сертификат, выписка из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книжки и т.п.)______________________________________________________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копии правоустанавливающих документов или договоров,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 пожарно-охранной сигнализации с приложением фотоснимков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проведенных скрытых работах__________________________________________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акт проверки объекта лицензионно-разрешительной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копия правоустанавливающих документов или договора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акт установки охранной сигнализации________________________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копия договора на охрану объекта (помещения) с 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рапорт участкового инспектора полиции по месту проживания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сейфа или металлического шкафа для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на работников ЮЛ и ФЛ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Ф.И.О. специалиста________________________________________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№ медицинского заключения об отсутствии противопоказаний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владению оружием, связанных с нарушением зрения, психическим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заболеванием, алкоголизмом или наркоманией___________________________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медицинского заключения____________________________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№ свидетельства об окончании курсов, дающее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указанный вид деятельности и подтверждающее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проверке знаний Правил безопасности в уполномоченном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в области промышленной безопасности___________________________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(специальность)___________________________________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Ответственность должностного лица, принявшего заявку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сведения на работников ЮЛ (ФЛ) заполняются на каждого сотрудника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1555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приобретению гражданского и служебного</w:t>
      </w:r>
      <w:r>
        <w:br/>
      </w:r>
      <w:r>
        <w:rPr>
          <w:rFonts w:ascii="Times New Roman"/>
          <w:b/>
          <w:i w:val="false"/>
          <w:color w:val="000000"/>
        </w:rPr>
        <w:t>
оружия и патронов к нему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93"/>
        <w:gridCol w:w="3493"/>
        <w:gridCol w:w="37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оружию,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анкетных данных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листок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кадров.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 имеющих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оружию,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владению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(подвид)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производство,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ремонт,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коллекционирование,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экспонирование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(подвид)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инкассацией)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(подвид)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(контракта)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и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оружия).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человека поражающих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(при намерении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нормам допустимого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поражающих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намерении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оружием).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 оружия)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имеющемся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передаче оружия между юридическими лицами, осуществляющими торговлю оружием на территории Республики Казахстан, необходимо наличие копии договора (контракта) купли-продажи гражданского и служебного оружия и патронов к нему с указанием их видов.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приобретению гражданского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оружия и патронов к нему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00"/>
        <w:gridCol w:w="4300"/>
        <w:gridCol w:w="4300"/>
      </w:tblGrid>
      <w:tr>
        <w:trPr>
          <w:trHeight w:val="30" w:hRule="atLeast"/>
        </w:trPr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(ДВД (Т)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об имеющемся и потребном количестве оружия и патронов к нему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юридического лица, почтовый индекс, 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деятельности__________________________________________________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Количество внутренних, наружных постов и мобильных групп  (раздельно)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личного состава на внутренних, наружных постах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мобильных группах (раздельно)________________________________________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имеющегося оружия и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автоматов, переделанных под одиночное ведение огня____________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винтовок, карабинов_____________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пистолетов_____________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револьверов______________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электрического оружия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ружей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Патронов_________________________________________________________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оружия и патронов к нему, предназначенных к сдаче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непригодное: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автоматов, переделанных под одиночное ведение огня________________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винтовок, карабинов___________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пистолетов___________________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револьверов__________________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электрического оружия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ружей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Патронов__________________________________________________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Потребное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Огнестрельного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автоматов, переделанных под одиночное ведение огня________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винтовок, карабинов__________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пистолетов__________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револьверов_________________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электрического оружия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ружей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неснижаемый запас______________________________________________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учебные стрельбы_____________________________________________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пристрелку оружия____________________________________________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Количество патронов, приобретаемых для выхода на смену (караул):________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на потребное количество оружия и патронов составлены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норм положенности, когда и кем установленных)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__________________________________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1555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согласующие выдачу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ремонту, торговле, коллекционированию и экспонированию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 в части</w:t>
      </w:r>
      <w:r>
        <w:br/>
      </w:r>
      <w:r>
        <w:rPr>
          <w:rFonts w:ascii="Times New Roman"/>
          <w:b/>
          <w:i w:val="false"/>
          <w:color w:val="000000"/>
        </w:rPr>
        <w:t>
соответствия заявителя требованиям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