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20f2" w14:textId="e452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организации строительства жилых зданий за счет привлечения денег дольщиков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2012 года № 1530. Утратил силу постановлением Правительства Республики Казахстан от 20 ноября 2017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и перечень документов, подтверждающих соответствие им, для осуществления деятельности по организации строительства жилых зданий за счет привлечения денег дольщиков.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осуществлению деятельности по организации строительства жилых зданий за счет привлечения денег дольщиков Комитет по делам строительства и жилищно-коммунального хозяйства Министерства регионального развития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22.11.2013 </w:t>
      </w:r>
      <w:r>
        <w:rPr>
          <w:rFonts w:ascii="Times New Roman"/>
          <w:b w:val="false"/>
          <w:i w:val="false"/>
          <w:color w:val="ff0000"/>
          <w:sz w:val="28"/>
        </w:rPr>
        <w:t>№ 1254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2010 года № 607 "Об утверждении квалификационных требований, предъявляемых при лицензировании деятельности по организации строительства жилых зданий за счет привлечения денег дольщиков" (САПП Республики Казахстан, 2010 г., № 39, ст. 340);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2012 года № 164 "О внесении изменений в постановление Правительства Республики Казахстан от 17 июня 2010 года № 607 "Об утверждении Правил лицензирования и квалификационных требований к деятельности по организации строительства жилых зданий за счет привлечения денег дольщиков"" (САПП Республики Казахстан, 2012 г., № 29, ст. 395).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2012 года № 1530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организации строительства жилых зданий за счет привлечения</w:t>
      </w:r>
      <w:r>
        <w:br/>
      </w:r>
      <w:r>
        <w:rPr>
          <w:rFonts w:ascii="Times New Roman"/>
          <w:b/>
          <w:i w:val="false"/>
          <w:color w:val="000000"/>
        </w:rPr>
        <w:t>денег дольщиков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2"/>
        <w:gridCol w:w="4115"/>
        <w:gridCol w:w="2868"/>
        <w:gridCol w:w="2245"/>
      </w:tblGrid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этап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земельного участка,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принадлежащего проектной компании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землепользования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на 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(проектно-сметной)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нулевого цикла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 положительным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 экспертизы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банком-агентом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свободного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для строительства жилого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в размере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пятнадцати процентов от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жилого здания или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не менее эквивалентном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строительства нулевого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справки из банка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возведения жилых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у учредителя, имеющего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пятидесяти процентов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в уставном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фонде проектной компании,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 качестве заказчика,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трех лет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подписанных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подряда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сдачи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в установленном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не менее 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у учредителя, имеющего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пятидесяти процентов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в уставном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фонде проектной компании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подписанных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учредителя, имеющего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пятидесяти процентов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в уставном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фонде проектной компании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капитала в размере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ста тысяч месячных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справки из банка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Второй этап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(проектно-сметной)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строительства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положительным заключением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нулевого цикла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жилого здания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акта промежуточной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депозитов дольщиков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не менее пятнадцати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от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жилого здания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банке-агенте, внесенных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договорами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долевом участии в жилищном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справки из банка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капитала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 строительства в полном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либо собственного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не менее двадцати пяти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от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жилого здания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с инвестором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инвестиций,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достаточных для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справки из банка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организацией,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инжиниринговые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 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