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a4be" w14:textId="d28a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применения мер нетарифного регулирования в Таможенном союзе"</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применения мер нетарифного регулирования в Таможенном союзе».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применения мер</w:t>
      </w:r>
      <w:r>
        <w:br/>
      </w:r>
      <w:r>
        <w:rPr>
          <w:rFonts w:ascii="Times New Roman"/>
          <w:b/>
          <w:i w:val="false"/>
          <w:color w:val="000000"/>
        </w:rPr>
        <w:t>
нетарифного регулирования в Таможенном союзе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13, ст. 91; № 14, ст. 92, 95; № 15, ст. 97):</w:t>
      </w:r>
      <w:r>
        <w:br/>
      </w:r>
      <w:r>
        <w:rPr>
          <w:rFonts w:ascii="Times New Roman"/>
          <w:b w:val="false"/>
          <w:i w:val="false"/>
          <w:color w:val="000000"/>
          <w:sz w:val="28"/>
        </w:rPr>
        <w:t>
      1) в </w:t>
      </w:r>
      <w:r>
        <w:rPr>
          <w:rFonts w:ascii="Times New Roman"/>
          <w:b w:val="false"/>
          <w:i w:val="false"/>
          <w:color w:val="000000"/>
          <w:sz w:val="28"/>
        </w:rPr>
        <w:t>подпункте 9)</w:t>
      </w:r>
      <w:r>
        <w:rPr>
          <w:rFonts w:ascii="Times New Roman"/>
          <w:b w:val="false"/>
          <w:i w:val="false"/>
          <w:color w:val="000000"/>
          <w:sz w:val="28"/>
        </w:rPr>
        <w:t xml:space="preserve"> статьи 16:</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«порядок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«порядок учета потребления озоноразрушающих веществ;»;</w:t>
      </w:r>
      <w:r>
        <w:br/>
      </w:r>
      <w:r>
        <w:rPr>
          <w:rFonts w:ascii="Times New Roman"/>
          <w:b w:val="false"/>
          <w:i w:val="false"/>
          <w:color w:val="000000"/>
          <w:sz w:val="28"/>
        </w:rPr>
        <w:t>
      2)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осуществляет лицензирование ввоза на территорию Республики Казахстан из стран, не входящих в Таможенный союз, и вывоза с территории Республики Казахстан в эти страны озоноразрушающих веществ и содержащей их продукции;»;</w:t>
      </w:r>
      <w:r>
        <w:br/>
      </w:r>
      <w:r>
        <w:rPr>
          <w:rFonts w:ascii="Times New Roman"/>
          <w:b w:val="false"/>
          <w:i w:val="false"/>
          <w:color w:val="000000"/>
          <w:sz w:val="28"/>
        </w:rPr>
        <w:t>
      дополнить подпунктами 21-1), 21-2) следующего содержания:</w:t>
      </w:r>
      <w:r>
        <w:br/>
      </w:r>
      <w:r>
        <w:rPr>
          <w:rFonts w:ascii="Times New Roman"/>
          <w:b w:val="false"/>
          <w:i w:val="false"/>
          <w:color w:val="000000"/>
          <w:sz w:val="28"/>
        </w:rPr>
        <w:t>
      21-1) выдает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21-2) выдает заключение на трансграничную перевозку отходов по территории Республики Казахстан;»;</w:t>
      </w:r>
      <w:r>
        <w:br/>
      </w:r>
      <w:r>
        <w:rPr>
          <w:rFonts w:ascii="Times New Roman"/>
          <w:b w:val="false"/>
          <w:i w:val="false"/>
          <w:color w:val="000000"/>
          <w:sz w:val="28"/>
        </w:rPr>
        <w:t>
      3) </w:t>
      </w:r>
      <w:r>
        <w:rPr>
          <w:rFonts w:ascii="Times New Roman"/>
          <w:b w:val="false"/>
          <w:i w:val="false"/>
          <w:color w:val="000000"/>
          <w:sz w:val="28"/>
        </w:rPr>
        <w:t>статью 114</w:t>
      </w:r>
      <w:r>
        <w:rPr>
          <w:rFonts w:ascii="Times New Roman"/>
          <w:b w:val="false"/>
          <w:i w:val="false"/>
          <w:color w:val="000000"/>
          <w:sz w:val="28"/>
        </w:rPr>
        <w:t xml:space="preserve"> дополнить подпунктом 38) следующего содержания:</w:t>
      </w:r>
      <w:r>
        <w:br/>
      </w:r>
      <w:r>
        <w:rPr>
          <w:rFonts w:ascii="Times New Roman"/>
          <w:b w:val="false"/>
          <w:i w:val="false"/>
          <w:color w:val="000000"/>
          <w:sz w:val="28"/>
        </w:rPr>
        <w:t>
      «38) соблюдением требований о представлении данных о фактически ввезенном, вывезенном и реализованном количестве озоноразрушающих веществ в уполномоченный орган в области охраны окружающей среды.»;</w:t>
      </w:r>
      <w:r>
        <w:br/>
      </w:r>
      <w:r>
        <w:rPr>
          <w:rFonts w:ascii="Times New Roman"/>
          <w:b w:val="false"/>
          <w:i w:val="false"/>
          <w:color w:val="000000"/>
          <w:sz w:val="28"/>
        </w:rPr>
        <w:t>
      4) </w:t>
      </w:r>
      <w:r>
        <w:rPr>
          <w:rFonts w:ascii="Times New Roman"/>
          <w:b w:val="false"/>
          <w:i w:val="false"/>
          <w:color w:val="000000"/>
          <w:sz w:val="28"/>
        </w:rPr>
        <w:t>пункт 4</w:t>
      </w:r>
      <w:r>
        <w:rPr>
          <w:rFonts w:ascii="Times New Roman"/>
          <w:b w:val="false"/>
          <w:i w:val="false"/>
          <w:color w:val="000000"/>
          <w:sz w:val="28"/>
        </w:rPr>
        <w:t xml:space="preserve"> статьи 288 изложить в следующей редакции:</w:t>
      </w:r>
      <w:r>
        <w:br/>
      </w:r>
      <w:r>
        <w:rPr>
          <w:rFonts w:ascii="Times New Roman"/>
          <w:b w:val="false"/>
          <w:i w:val="false"/>
          <w:color w:val="000000"/>
          <w:sz w:val="28"/>
        </w:rPr>
        <w:t>
      «4. Ввоз на территорию Республики Казахстан из стран, не входящих в Таможенный союз, и вывоз с территории Республики Казахстан в эти страны отходов в целях их использования (утилизации, переработки) осуществляются на основании лицензии.</w:t>
      </w:r>
      <w:r>
        <w:br/>
      </w:r>
      <w:r>
        <w:rPr>
          <w:rFonts w:ascii="Times New Roman"/>
          <w:b w:val="false"/>
          <w:i w:val="false"/>
          <w:color w:val="000000"/>
          <w:sz w:val="28"/>
        </w:rPr>
        <w:t>
      Ввоз и вывоз отходов физическими лицами для личного пользования (в некоммерческих целях) запрещаются.</w:t>
      </w:r>
      <w:r>
        <w:br/>
      </w:r>
      <w:r>
        <w:rPr>
          <w:rFonts w:ascii="Times New Roman"/>
          <w:b w:val="false"/>
          <w:i w:val="false"/>
          <w:color w:val="000000"/>
          <w:sz w:val="28"/>
        </w:rPr>
        <w:t>
      Ввоз отходов с целью захоронения и обезвреживания запрещается.»;</w:t>
      </w:r>
      <w:r>
        <w:br/>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295 изложить в следующей редакции:</w:t>
      </w:r>
      <w:r>
        <w:br/>
      </w:r>
      <w:r>
        <w:rPr>
          <w:rFonts w:ascii="Times New Roman"/>
          <w:b w:val="false"/>
          <w:i w:val="false"/>
          <w:color w:val="000000"/>
          <w:sz w:val="28"/>
        </w:rPr>
        <w:t>
      «2. Транзит отходов по территории Республики Казахстан осуществляется в соответствии с требованиями Базельской конвенции о контроле за трансграничной перевозкой опасных отходов и их удалением.</w:t>
      </w:r>
      <w:r>
        <w:br/>
      </w:r>
      <w:r>
        <w:rPr>
          <w:rFonts w:ascii="Times New Roman"/>
          <w:b w:val="false"/>
          <w:i w:val="false"/>
          <w:color w:val="000000"/>
          <w:sz w:val="28"/>
        </w:rPr>
        <w:t>
      Трансграничная перевозка отходов осуществляется на основании заключения уполномоченного органа в области охраны окружающей среды.»;</w:t>
      </w:r>
      <w:r>
        <w:br/>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313 изложить в следующей редакции:</w:t>
      </w:r>
      <w:r>
        <w:br/>
      </w:r>
      <w:r>
        <w:rPr>
          <w:rFonts w:ascii="Times New Roman"/>
          <w:b w:val="false"/>
          <w:i w:val="false"/>
          <w:color w:val="000000"/>
          <w:sz w:val="28"/>
        </w:rPr>
        <w:t>
      «2. Ввоз на территорию Республики Казахстан из стран, не входящих в Таможенный союз, и вывоз с территории Республики Казахстан в эти страны озоноразрушающих веществ и содержащей их продукции, за исключением их транзита, осуществляются на основании лицензий, выдаваемых уполномоченным органом в области охраны окружающей среды.</w:t>
      </w:r>
      <w:r>
        <w:br/>
      </w:r>
      <w:r>
        <w:rPr>
          <w:rFonts w:ascii="Times New Roman"/>
          <w:b w:val="false"/>
          <w:i w:val="false"/>
          <w:color w:val="000000"/>
          <w:sz w:val="28"/>
        </w:rPr>
        <w:t>
      Перемещение озоноразрушающих веществ физическими лицами для личного пользования (в некоммерческих целях) запрещено.»;</w:t>
      </w:r>
      <w:r>
        <w:br/>
      </w:r>
      <w:r>
        <w:rPr>
          <w:rFonts w:ascii="Times New Roman"/>
          <w:b w:val="false"/>
          <w:i w:val="false"/>
          <w:color w:val="000000"/>
          <w:sz w:val="28"/>
        </w:rPr>
        <w:t>
      7) в </w:t>
      </w:r>
      <w:r>
        <w:rPr>
          <w:rFonts w:ascii="Times New Roman"/>
          <w:b w:val="false"/>
          <w:i w:val="false"/>
          <w:color w:val="000000"/>
          <w:sz w:val="28"/>
        </w:rPr>
        <w:t>статье 314</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Ввоз и вывоз озоноразрушающих веществ и содержащей их продукции, производство работ с использованием озоноразрушающих веществ, ремонт, монтаж, обслуживание оборудования, содержащего озоноразрушающие вещества, являются экологически опасными видами хозяйственной деятельности.»;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Производство работ с использованием озоноразрушающих веществ, ремонт, монтаж, обслуживание оборудования, содержащего озоноразрушающие вещества, осуществляются на основании разрешения, выдаваемого уполномоченным органом в области охраны окружающей среды, в порядке, определяемом Правительством Республики Казахстан.»;</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Юридические лица и индивидуальные предприниматели, осуществляющие ввоз и вывоз озоноразрушающих веществ, а также производство работ с использованием озоноразрушающих веществ, ремонт, монтаж, обслуживание оборудования, содержащего озоноразрушающие вещества, обязаны:»;</w:t>
      </w:r>
      <w:r>
        <w:br/>
      </w:r>
      <w:r>
        <w:rPr>
          <w:rFonts w:ascii="Times New Roman"/>
          <w:b w:val="false"/>
          <w:i w:val="false"/>
          <w:color w:val="000000"/>
          <w:sz w:val="28"/>
        </w:rPr>
        <w:t>
      8) </w:t>
      </w:r>
      <w:r>
        <w:rPr>
          <w:rFonts w:ascii="Times New Roman"/>
          <w:b w:val="false"/>
          <w:i w:val="false"/>
          <w:color w:val="000000"/>
          <w:sz w:val="28"/>
        </w:rPr>
        <w:t>статью 315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315. Учет потребления озоноразрушающих веществ</w:t>
      </w:r>
      <w:r>
        <w:br/>
      </w:r>
      <w:r>
        <w:rPr>
          <w:rFonts w:ascii="Times New Roman"/>
          <w:b w:val="false"/>
          <w:i w:val="false"/>
          <w:color w:val="000000"/>
          <w:sz w:val="28"/>
        </w:rPr>
        <w:t>
      1. Юридические лица, осуществляющие потребление озоноразрушающих веществ, подлежат учету в порядке, установленном Правительством Республики Казахстан.</w:t>
      </w:r>
      <w:r>
        <w:br/>
      </w:r>
      <w:r>
        <w:rPr>
          <w:rFonts w:ascii="Times New Roman"/>
          <w:b w:val="false"/>
          <w:i w:val="false"/>
          <w:color w:val="000000"/>
          <w:sz w:val="28"/>
        </w:rPr>
        <w:t>
      2. Учету потребления озоноразрушающих веществ подлежат следующие виды деятельности:</w:t>
      </w:r>
      <w:r>
        <w:br/>
      </w:r>
      <w:r>
        <w:rPr>
          <w:rFonts w:ascii="Times New Roman"/>
          <w:b w:val="false"/>
          <w:i w:val="false"/>
          <w:color w:val="000000"/>
          <w:sz w:val="28"/>
        </w:rPr>
        <w:t>
      1) производство озоноразрушающих веществ;</w:t>
      </w:r>
      <w:r>
        <w:br/>
      </w:r>
      <w:r>
        <w:rPr>
          <w:rFonts w:ascii="Times New Roman"/>
          <w:b w:val="false"/>
          <w:i w:val="false"/>
          <w:color w:val="000000"/>
          <w:sz w:val="28"/>
        </w:rPr>
        <w:t>
      2) ввоз и вывоз озоноразрушающих веществ;</w:t>
      </w:r>
      <w:r>
        <w:br/>
      </w:r>
      <w:r>
        <w:rPr>
          <w:rFonts w:ascii="Times New Roman"/>
          <w:b w:val="false"/>
          <w:i w:val="false"/>
          <w:color w:val="000000"/>
          <w:sz w:val="28"/>
        </w:rPr>
        <w:t>
      3)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9) в </w:t>
      </w:r>
      <w:r>
        <w:rPr>
          <w:rFonts w:ascii="Times New Roman"/>
          <w:b w:val="false"/>
          <w:i w:val="false"/>
          <w:color w:val="000000"/>
          <w:sz w:val="28"/>
        </w:rPr>
        <w:t>статье 316</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316. Учет и государственный кадастр потребления</w:t>
      </w:r>
      <w:r>
        <w:br/>
      </w:r>
      <w:r>
        <w:rPr>
          <w:rFonts w:ascii="Times New Roman"/>
          <w:b w:val="false"/>
          <w:i w:val="false"/>
          <w:color w:val="000000"/>
          <w:sz w:val="28"/>
        </w:rPr>
        <w:t>
                   озоноразрушающих веществ»;</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Для подготовки государственного кадастра потребления озоноразрушающих веществ юридические лица и индивидуальные предприниматели, осуществляющие ввоз и вывоз озоноразрушающих веществ:</w:t>
      </w:r>
      <w:r>
        <w:br/>
      </w:r>
      <w:r>
        <w:rPr>
          <w:rFonts w:ascii="Times New Roman"/>
          <w:b w:val="false"/>
          <w:i w:val="false"/>
          <w:color w:val="000000"/>
          <w:sz w:val="28"/>
        </w:rPr>
        <w:t>
      ведут учет ввезенного, вывезенного и реализованного количества озоноразрушающих веществ с указанием названий и адресов организаций-покупателей и предполагаемых областей применения;</w:t>
      </w:r>
      <w:r>
        <w:br/>
      </w:r>
      <w:r>
        <w:rPr>
          <w:rFonts w:ascii="Times New Roman"/>
          <w:b w:val="false"/>
          <w:i w:val="false"/>
          <w:color w:val="000000"/>
          <w:sz w:val="28"/>
        </w:rPr>
        <w:t>
      ежегодно, не позднее первого квартала года, следующего за отчетным, представляют в уполномоченный орган в области охраны окружающей среды сведения о фактически ввезенном, вывезенном и реализованном количестве озоноразрушающих веществ по областям применения, форме, установленной Правительством Республики Казахстан.».</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10, ст. 77; № 11, ст. 80; № 8, ст. 64; № 13, ст. 91; № 14, ст. 92, 94; № 15, ст. 97):</w:t>
      </w:r>
      <w:r>
        <w:br/>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534:</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за выдачу разрешений на хранение или хранение и ношение, приобретение, транспортировку оружия и патронов к нему;»;</w:t>
      </w:r>
      <w:r>
        <w:br/>
      </w:r>
      <w:r>
        <w:rPr>
          <w:rFonts w:ascii="Times New Roman"/>
          <w:b w:val="false"/>
          <w:i w:val="false"/>
          <w:color w:val="000000"/>
          <w:sz w:val="28"/>
        </w:rPr>
        <w:t>
      дополнить подпунктами 11-1), 11-2) следующего содержания:</w:t>
      </w:r>
      <w:r>
        <w:br/>
      </w:r>
      <w:r>
        <w:rPr>
          <w:rFonts w:ascii="Times New Roman"/>
          <w:b w:val="false"/>
          <w:i w:val="false"/>
          <w:color w:val="000000"/>
          <w:sz w:val="28"/>
        </w:rPr>
        <w:t>
      «11-1) за выдачу заключений на ввоз на территорию Республики Казахстан и вывоз с территории Республики Казахстан оружия и патронов к нему;</w:t>
      </w:r>
      <w:r>
        <w:br/>
      </w:r>
      <w:r>
        <w:rPr>
          <w:rFonts w:ascii="Times New Roman"/>
          <w:b w:val="false"/>
          <w:i w:val="false"/>
          <w:color w:val="000000"/>
          <w:sz w:val="28"/>
        </w:rPr>
        <w:t>
      11-2) за выдачу направления на комиссионную продажу гражданского и служебного оружия и патронов к нему;»;</w:t>
      </w:r>
      <w:r>
        <w:br/>
      </w:r>
      <w:r>
        <w:rPr>
          <w:rFonts w:ascii="Times New Roman"/>
          <w:b w:val="false"/>
          <w:i w:val="false"/>
          <w:color w:val="000000"/>
          <w:sz w:val="28"/>
        </w:rPr>
        <w:t>
      2) абзацы третий, четвертый, десятый, одиннадцатый </w:t>
      </w:r>
      <w:r>
        <w:rPr>
          <w:rFonts w:ascii="Times New Roman"/>
          <w:b w:val="false"/>
          <w:i w:val="false"/>
          <w:color w:val="000000"/>
          <w:sz w:val="28"/>
        </w:rPr>
        <w:t>подпункта 5)</w:t>
      </w:r>
      <w:r>
        <w:rPr>
          <w:rFonts w:ascii="Times New Roman"/>
          <w:b w:val="false"/>
          <w:i w:val="false"/>
          <w:color w:val="000000"/>
          <w:sz w:val="28"/>
        </w:rPr>
        <w:t xml:space="preserve"> статьи 540 изложить в следующей редакции:</w:t>
      </w:r>
      <w:r>
        <w:br/>
      </w:r>
      <w:r>
        <w:rPr>
          <w:rFonts w:ascii="Times New Roman"/>
          <w:b w:val="false"/>
          <w:i w:val="false"/>
          <w:color w:val="000000"/>
          <w:sz w:val="28"/>
        </w:rPr>
        <w:t>
      «заключения на ввоз гражданского, служебного оружия и патронов к нему - 200 процентов;</w:t>
      </w:r>
      <w:r>
        <w:br/>
      </w:r>
      <w:r>
        <w:rPr>
          <w:rFonts w:ascii="Times New Roman"/>
          <w:b w:val="false"/>
          <w:i w:val="false"/>
          <w:color w:val="000000"/>
          <w:sz w:val="28"/>
        </w:rPr>
        <w:t>
      заключения на вывоз гражданского, служебного оружия и патронов к нему - 200 процентов;</w:t>
      </w:r>
      <w:r>
        <w:br/>
      </w:r>
      <w:r>
        <w:rPr>
          <w:rFonts w:ascii="Times New Roman"/>
          <w:b w:val="false"/>
          <w:i w:val="false"/>
          <w:color w:val="000000"/>
          <w:sz w:val="28"/>
        </w:rPr>
        <w:t>
      заключения на ввоз гражданского оружия и патронов к нему - 50 процентов;</w:t>
      </w:r>
      <w:r>
        <w:br/>
      </w:r>
      <w:r>
        <w:rPr>
          <w:rFonts w:ascii="Times New Roman"/>
          <w:b w:val="false"/>
          <w:i w:val="false"/>
          <w:color w:val="000000"/>
          <w:sz w:val="28"/>
        </w:rPr>
        <w:t>
      заключения на вывоз гражданского оружия и патронов к нему - 50 процентов;»;</w:t>
      </w:r>
      <w:r>
        <w:br/>
      </w:r>
      <w:r>
        <w:rPr>
          <w:rFonts w:ascii="Times New Roman"/>
          <w:b w:val="false"/>
          <w:i w:val="false"/>
          <w:color w:val="000000"/>
          <w:sz w:val="28"/>
        </w:rPr>
        <w:t>
      3) </w:t>
      </w:r>
      <w:r>
        <w:rPr>
          <w:rFonts w:ascii="Times New Roman"/>
          <w:b w:val="false"/>
          <w:i w:val="false"/>
          <w:color w:val="000000"/>
          <w:sz w:val="28"/>
        </w:rPr>
        <w:t>подпункт 10)</w:t>
      </w:r>
      <w:r>
        <w:rPr>
          <w:rFonts w:ascii="Times New Roman"/>
          <w:b w:val="false"/>
          <w:i w:val="false"/>
          <w:color w:val="000000"/>
          <w:sz w:val="28"/>
        </w:rPr>
        <w:t xml:space="preserve"> пункта 2 статьи 547 изложить в следующей редакции:</w:t>
      </w:r>
      <w:r>
        <w:br/>
      </w:r>
      <w:r>
        <w:rPr>
          <w:rFonts w:ascii="Times New Roman"/>
          <w:b w:val="false"/>
          <w:i w:val="false"/>
          <w:color w:val="000000"/>
          <w:sz w:val="28"/>
        </w:rPr>
        <w:t>
      «10) за выдачу разрешений на хранение или хранение и ношение, транспортировку, заключений на ввоз на территорию Республики Казахстан и вывоз с территории Республики Казахстан, а также направления на комиссионную продажу оружия и патронов к нему - до выдачи соответствующих документов;».</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w:t>
      </w:r>
      <w:r>
        <w:br/>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подпунктами 91-1) и 91-2) следующего содержания:</w:t>
      </w:r>
      <w:r>
        <w:br/>
      </w:r>
      <w:r>
        <w:rPr>
          <w:rFonts w:ascii="Times New Roman"/>
          <w:b w:val="false"/>
          <w:i w:val="false"/>
          <w:color w:val="000000"/>
          <w:sz w:val="28"/>
        </w:rPr>
        <w:t>
      «91-1) гемопоэтические стволовые клетки - клетки костного мозга человека, обладающие способностью к дифференцировке;</w:t>
      </w:r>
      <w:r>
        <w:br/>
      </w:r>
      <w:r>
        <w:rPr>
          <w:rFonts w:ascii="Times New Roman"/>
          <w:b w:val="false"/>
          <w:i w:val="false"/>
          <w:color w:val="000000"/>
          <w:sz w:val="28"/>
        </w:rPr>
        <w:t>
      91-2) костный мозг - центральный орган кроветворения, расположенный в губчатом веществе костей и костно-мозговых полостях;»;</w:t>
      </w:r>
      <w:r>
        <w:br/>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5 дополнить подпунктом 2-1) следующего содержания:</w:t>
      </w:r>
      <w:r>
        <w:br/>
      </w:r>
      <w:r>
        <w:rPr>
          <w:rFonts w:ascii="Times New Roman"/>
          <w:b w:val="false"/>
          <w:i w:val="false"/>
          <w:color w:val="000000"/>
          <w:sz w:val="28"/>
        </w:rPr>
        <w:t>
      «2-1) лицензирования ввоза и вывоза органов (части органов) и (или) тканей человека, крови и ее компонентов;»;</w:t>
      </w:r>
      <w:r>
        <w:br/>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дополнить подпунктами 29-4), 29-5) и 29-6) следующего содержания:</w:t>
      </w:r>
      <w:r>
        <w:br/>
      </w:r>
      <w:r>
        <w:rPr>
          <w:rFonts w:ascii="Times New Roman"/>
          <w:b w:val="false"/>
          <w:i w:val="false"/>
          <w:color w:val="000000"/>
          <w:sz w:val="28"/>
        </w:rPr>
        <w:t>
      «29-4) лицензированию ввоза, вывоза органов (части органов) и (или) тканей человека, крови и ее компонентов;</w:t>
      </w:r>
      <w:r>
        <w:br/>
      </w:r>
      <w:r>
        <w:rPr>
          <w:rFonts w:ascii="Times New Roman"/>
          <w:b w:val="false"/>
          <w:i w:val="false"/>
          <w:color w:val="000000"/>
          <w:sz w:val="28"/>
        </w:rPr>
        <w:t>
      29-5) утверждению и осуществлению порядка выдачи заключений на ввоз и вывоз гемопоэтических стволовых клеток в случае их перемещения с целью проведения неродственной трансплантации, а также образцов клеток, тканей, биологических жидкостей, секретов и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w:t>
      </w:r>
      <w:r>
        <w:br/>
      </w:r>
      <w:r>
        <w:rPr>
          <w:rFonts w:ascii="Times New Roman"/>
          <w:b w:val="false"/>
          <w:i w:val="false"/>
          <w:color w:val="000000"/>
          <w:sz w:val="28"/>
        </w:rPr>
        <w:t>
      29-6) утверждению и осуществлению порядка выдачи заключений на ввоз на территорию Республики Казахстан лекарственных средств, изделий медицинского назначения и медицинской техники, предназначенных для гуманитарной помощи (содействия) или помощи при чрезвычайных ситуациях.»;</w:t>
      </w:r>
      <w:r>
        <w:br/>
      </w:r>
      <w:r>
        <w:rPr>
          <w:rFonts w:ascii="Times New Roman"/>
          <w:b w:val="false"/>
          <w:i w:val="false"/>
          <w:color w:val="000000"/>
          <w:sz w:val="28"/>
        </w:rPr>
        <w:t>
      4)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Лицензирование медицинской и фармацевтической</w:t>
      </w:r>
      <w:r>
        <w:br/>
      </w:r>
      <w:r>
        <w:rPr>
          <w:rFonts w:ascii="Times New Roman"/>
          <w:b w:val="false"/>
          <w:i w:val="false"/>
          <w:color w:val="000000"/>
          <w:sz w:val="28"/>
        </w:rPr>
        <w:t>
                  деятельности, а также ввоза, вывоза органов (части</w:t>
      </w:r>
      <w:r>
        <w:br/>
      </w:r>
      <w:r>
        <w:rPr>
          <w:rFonts w:ascii="Times New Roman"/>
          <w:b w:val="false"/>
          <w:i w:val="false"/>
          <w:color w:val="000000"/>
          <w:sz w:val="28"/>
        </w:rPr>
        <w:t>
                  органов) и (или) тканей человека, крови и ее</w:t>
      </w:r>
      <w:r>
        <w:br/>
      </w:r>
      <w:r>
        <w:rPr>
          <w:rFonts w:ascii="Times New Roman"/>
          <w:b w:val="false"/>
          <w:i w:val="false"/>
          <w:color w:val="000000"/>
          <w:sz w:val="28"/>
        </w:rPr>
        <w:t>
                  компонентов</w:t>
      </w:r>
      <w:r>
        <w:br/>
      </w:r>
      <w:r>
        <w:rPr>
          <w:rFonts w:ascii="Times New Roman"/>
          <w:b w:val="false"/>
          <w:i w:val="false"/>
          <w:color w:val="000000"/>
          <w:sz w:val="28"/>
        </w:rPr>
        <w:t>
      Медицинская и фармацевтическая деятельность подлежит лицензированию в порядке, установленном законодательством Республики Казахстан о лицензировании.</w:t>
      </w:r>
      <w:r>
        <w:br/>
      </w:r>
      <w:r>
        <w:rPr>
          <w:rFonts w:ascii="Times New Roman"/>
          <w:b w:val="false"/>
          <w:i w:val="false"/>
          <w:color w:val="000000"/>
          <w:sz w:val="28"/>
        </w:rPr>
        <w:t>
      Ввоз и (или) вывоз органов (части органов) и (или) тканей человека, крови и ее компонентов, за исключением гемопоэтических стволовых клеток в случае их перемещения с целью проведения неродственной трансплантации, а также образцов клеток, тканей, биологических жидкостей, секретов и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 в области здравоохранения.»;</w:t>
      </w:r>
      <w:r>
        <w:br/>
      </w:r>
      <w:r>
        <w:rPr>
          <w:rFonts w:ascii="Times New Roman"/>
          <w:b w:val="false"/>
          <w:i w:val="false"/>
          <w:color w:val="000000"/>
          <w:sz w:val="28"/>
        </w:rPr>
        <w:t>
      5) </w:t>
      </w:r>
      <w:r>
        <w:rPr>
          <w:rFonts w:ascii="Times New Roman"/>
          <w:b w:val="false"/>
          <w:i w:val="false"/>
          <w:color w:val="000000"/>
          <w:sz w:val="28"/>
        </w:rPr>
        <w:t>статью 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80. Порядок ввоза лекарственных средств, изделий</w:t>
      </w:r>
      <w:r>
        <w:br/>
      </w:r>
      <w:r>
        <w:rPr>
          <w:rFonts w:ascii="Times New Roman"/>
          <w:b w:val="false"/>
          <w:i w:val="false"/>
          <w:color w:val="000000"/>
          <w:sz w:val="28"/>
        </w:rPr>
        <w:t>
                  медицинского назначения и медицинской техники</w:t>
      </w:r>
      <w:r>
        <w:br/>
      </w:r>
      <w:r>
        <w:rPr>
          <w:rFonts w:ascii="Times New Roman"/>
          <w:b w:val="false"/>
          <w:i w:val="false"/>
          <w:color w:val="000000"/>
          <w:sz w:val="28"/>
        </w:rPr>
        <w:t>
      1. Ввоз на территорию Республики Казахстан лекарственных средств, изделий медицинского назначения и медицинской техники осуществляется в порядке, утвержденном Правительством Республики Казахстан, в соответствии с таможенным законодательством Таможенного союза в рамках ЕврАзЭС и (или) законодательством Республики Казахстан о таможенном деле.</w:t>
      </w:r>
      <w:r>
        <w:br/>
      </w:r>
      <w:r>
        <w:rPr>
          <w:rFonts w:ascii="Times New Roman"/>
          <w:b w:val="false"/>
          <w:i w:val="false"/>
          <w:color w:val="000000"/>
          <w:sz w:val="28"/>
        </w:rPr>
        <w:t>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в случаях, указанных в пункте 3 настоящей статьи.</w:t>
      </w:r>
      <w:r>
        <w:br/>
      </w: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r>
        <w:br/>
      </w:r>
      <w:r>
        <w:rPr>
          <w:rFonts w:ascii="Times New Roman"/>
          <w:b w:val="false"/>
          <w:i w:val="false"/>
          <w:color w:val="000000"/>
          <w:sz w:val="28"/>
        </w:rPr>
        <w:t>
      1) проведения клинических исследований;</w:t>
      </w:r>
      <w:r>
        <w:br/>
      </w:r>
      <w:r>
        <w:rPr>
          <w:rFonts w:ascii="Times New Roman"/>
          <w:b w:val="false"/>
          <w:i w:val="false"/>
          <w:color w:val="000000"/>
          <w:sz w:val="28"/>
        </w:rPr>
        <w:t>
      2) экспертизы лекарственных средств;</w:t>
      </w:r>
      <w:r>
        <w:br/>
      </w:r>
      <w:r>
        <w:rPr>
          <w:rFonts w:ascii="Times New Roman"/>
          <w:b w:val="false"/>
          <w:i w:val="false"/>
          <w:color w:val="000000"/>
          <w:sz w:val="28"/>
        </w:rPr>
        <w:t>
      3) осуществления государственной регистрации лекарственных средств;</w:t>
      </w:r>
      <w:r>
        <w:br/>
      </w: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 и (или) особо тяжелой патологией;</w:t>
      </w:r>
      <w:r>
        <w:br/>
      </w:r>
      <w:r>
        <w:rPr>
          <w:rFonts w:ascii="Times New Roman"/>
          <w:b w:val="false"/>
          <w:i w:val="false"/>
          <w:color w:val="000000"/>
          <w:sz w:val="28"/>
        </w:rPr>
        <w:t>
      5) проведения выставок без права их дальнейшей реализации;</w:t>
      </w:r>
      <w:r>
        <w:br/>
      </w:r>
      <w:r>
        <w:rPr>
          <w:rFonts w:ascii="Times New Roman"/>
          <w:b w:val="false"/>
          <w:i w:val="false"/>
          <w:color w:val="000000"/>
          <w:sz w:val="28"/>
        </w:rPr>
        <w:t>
      6) предотвращения и устранения последствий чрезвычайных ситуаций;</w:t>
      </w:r>
      <w:r>
        <w:br/>
      </w:r>
      <w:r>
        <w:rPr>
          <w:rFonts w:ascii="Times New Roman"/>
          <w:b w:val="false"/>
          <w:i w:val="false"/>
          <w:color w:val="000000"/>
          <w:sz w:val="28"/>
        </w:rPr>
        <w:t>
      7) оснащения организаций здравоохранения, зарегистрированных в Республике Казахстан уникальной медицинской техникой, не имеющей аналогов, а также изделиями медицинского назначения, относящимися к уникальной медицинской технике, предназначенными для работы, ввезенными без государственной регистрации;</w:t>
      </w:r>
      <w:r>
        <w:br/>
      </w:r>
      <w:r>
        <w:rPr>
          <w:rFonts w:ascii="Times New Roman"/>
          <w:b w:val="false"/>
          <w:i w:val="false"/>
          <w:color w:val="000000"/>
          <w:sz w:val="28"/>
        </w:rPr>
        <w:t>
      8) внедрения инновационных медицинских технологий.</w:t>
      </w:r>
      <w:r>
        <w:br/>
      </w: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Правительством Республики Казахстан.</w:t>
      </w:r>
      <w:r>
        <w:br/>
      </w:r>
      <w:r>
        <w:rPr>
          <w:rFonts w:ascii="Times New Roman"/>
          <w:b w:val="false"/>
          <w:i w:val="false"/>
          <w:color w:val="000000"/>
          <w:sz w:val="28"/>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Правительством Республики Казахстан.</w:t>
      </w:r>
      <w:r>
        <w:br/>
      </w:r>
      <w:r>
        <w:rPr>
          <w:rFonts w:ascii="Times New Roman"/>
          <w:b w:val="false"/>
          <w:i w:val="false"/>
          <w:color w:val="000000"/>
          <w:sz w:val="28"/>
        </w:rPr>
        <w:t>
      5. Ввезенные на территорию Республики Казахстан лекарственные средства, изделия медицинского назначения и медицинская техника, не соответствующие законодательству Республики Казахстан в области здравоохранения, подлежат конфискации и уничтожению.»;</w:t>
      </w:r>
      <w:r>
        <w:br/>
      </w:r>
      <w:r>
        <w:rPr>
          <w:rFonts w:ascii="Times New Roman"/>
          <w:b w:val="false"/>
          <w:i w:val="false"/>
          <w:color w:val="000000"/>
          <w:sz w:val="28"/>
        </w:rPr>
        <w:t>
      6) дополнить статьями 80-1, 80-2, 80-3 следующего содержания:</w:t>
      </w:r>
      <w:r>
        <w:br/>
      </w:r>
      <w:r>
        <w:rPr>
          <w:rFonts w:ascii="Times New Roman"/>
          <w:b w:val="false"/>
          <w:i w:val="false"/>
          <w:color w:val="000000"/>
          <w:sz w:val="28"/>
        </w:rPr>
        <w:t>
      «Статья 80-1. Лица, которым разрешен ввоз лекарственных средств</w:t>
      </w:r>
      <w:r>
        <w:br/>
      </w:r>
      <w:r>
        <w:rPr>
          <w:rFonts w:ascii="Times New Roman"/>
          <w:b w:val="false"/>
          <w:i w:val="false"/>
          <w:color w:val="000000"/>
          <w:sz w:val="28"/>
        </w:rPr>
        <w:t>
                    в Республику Казахстан</w:t>
      </w:r>
      <w:r>
        <w:br/>
      </w:r>
      <w:r>
        <w:rPr>
          <w:rFonts w:ascii="Times New Roman"/>
          <w:b w:val="false"/>
          <w:i w:val="false"/>
          <w:color w:val="000000"/>
          <w:sz w:val="28"/>
        </w:rPr>
        <w:t>
      Ввоз лекарственных средств, изделий медицинского назначения и медицинской техники на территорию Республики Казахстан в порядке, установленном законодательством Республики Казахстан в области здравоохранения, может осуществляться:</w:t>
      </w:r>
      <w:r>
        <w:br/>
      </w:r>
      <w:r>
        <w:rPr>
          <w:rFonts w:ascii="Times New Roman"/>
          <w:b w:val="false"/>
          <w:i w:val="false"/>
          <w:color w:val="000000"/>
          <w:sz w:val="28"/>
        </w:rPr>
        <w:t>
      1) организациями-производителями, имеющими лицензию на производство лекарственных средств, изделий медицинского назначения и медицинской техники;</w:t>
      </w:r>
      <w:r>
        <w:br/>
      </w:r>
      <w:r>
        <w:rPr>
          <w:rFonts w:ascii="Times New Roman"/>
          <w:b w:val="false"/>
          <w:i w:val="false"/>
          <w:color w:val="000000"/>
          <w:sz w:val="28"/>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br/>
      </w: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br/>
      </w:r>
      <w:r>
        <w:rPr>
          <w:rFonts w:ascii="Times New Roman"/>
          <w:b w:val="false"/>
          <w:i w:val="false"/>
          <w:color w:val="000000"/>
          <w:sz w:val="28"/>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r>
        <w:br/>
      </w:r>
      <w:r>
        <w:rPr>
          <w:rFonts w:ascii="Times New Roman"/>
          <w:b w:val="false"/>
          <w:i w:val="false"/>
          <w:color w:val="000000"/>
          <w:sz w:val="28"/>
        </w:rPr>
        <w:t>
      5) организациями здравоохранения для осуществления медицинской деятельности.</w:t>
      </w:r>
      <w:r>
        <w:br/>
      </w:r>
      <w:r>
        <w:rPr>
          <w:rFonts w:ascii="Times New Roman"/>
          <w:b w:val="false"/>
          <w:i w:val="false"/>
          <w:color w:val="000000"/>
          <w:sz w:val="28"/>
        </w:rPr>
        <w:t>
      Статья 80-2. Ввоз лекарственных средств, изделий медицинского</w:t>
      </w:r>
      <w:r>
        <w:br/>
      </w:r>
      <w:r>
        <w:rPr>
          <w:rFonts w:ascii="Times New Roman"/>
          <w:b w:val="false"/>
          <w:i w:val="false"/>
          <w:color w:val="000000"/>
          <w:sz w:val="28"/>
        </w:rPr>
        <w:t>
                   назначения и медицинской техники для личного</w:t>
      </w:r>
      <w:r>
        <w:br/>
      </w:r>
      <w:r>
        <w:rPr>
          <w:rFonts w:ascii="Times New Roman"/>
          <w:b w:val="false"/>
          <w:i w:val="false"/>
          <w:color w:val="000000"/>
          <w:sz w:val="28"/>
        </w:rPr>
        <w:t>
                   использования и иных некоммерческих целей</w:t>
      </w:r>
      <w:r>
        <w:br/>
      </w:r>
      <w:r>
        <w:rPr>
          <w:rFonts w:ascii="Times New Roman"/>
          <w:b w:val="false"/>
          <w:i w:val="false"/>
          <w:color w:val="000000"/>
          <w:sz w:val="28"/>
        </w:rPr>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r>
        <w:br/>
      </w:r>
      <w:r>
        <w:rPr>
          <w:rFonts w:ascii="Times New Roman"/>
          <w:b w:val="false"/>
          <w:i w:val="false"/>
          <w:color w:val="000000"/>
          <w:sz w:val="28"/>
        </w:rPr>
        <w:t>
      1) личного пользования физическими лицами, работниками дипломатического корпуса или представителями международных организаций;</w:t>
      </w:r>
      <w:r>
        <w:br/>
      </w: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r>
        <w:br/>
      </w: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r>
        <w:br/>
      </w:r>
      <w:r>
        <w:rPr>
          <w:rFonts w:ascii="Times New Roman"/>
          <w:b w:val="false"/>
          <w:i w:val="false"/>
          <w:color w:val="000000"/>
          <w:sz w:val="28"/>
        </w:rPr>
        <w:t>
      2. В случаях, предусмотренных пунктом 1 настоящей статьи, допускается ввоз в Республику Казахстан лекарственных средств, изделий медицинского назначения и медицинской техники, не зарегистрированных в Республике Казахстан.</w:t>
      </w:r>
      <w:r>
        <w:br/>
      </w:r>
      <w:r>
        <w:rPr>
          <w:rFonts w:ascii="Times New Roman"/>
          <w:b w:val="false"/>
          <w:i w:val="false"/>
          <w:color w:val="000000"/>
          <w:sz w:val="28"/>
        </w:rPr>
        <w:t>
      Статья 80-3. Взаимодействие уполномоченного органа и</w:t>
      </w:r>
      <w:r>
        <w:br/>
      </w:r>
      <w:r>
        <w:rPr>
          <w:rFonts w:ascii="Times New Roman"/>
          <w:b w:val="false"/>
          <w:i w:val="false"/>
          <w:color w:val="000000"/>
          <w:sz w:val="28"/>
        </w:rPr>
        <w:t>
                   уполномоченного органа в сфере таможенного дела</w:t>
      </w:r>
      <w:r>
        <w:br/>
      </w:r>
      <w:r>
        <w:rPr>
          <w:rFonts w:ascii="Times New Roman"/>
          <w:b w:val="false"/>
          <w:i w:val="false"/>
          <w:color w:val="000000"/>
          <w:sz w:val="28"/>
        </w:rPr>
        <w:t>
                   Республики Казахстан</w:t>
      </w:r>
      <w:r>
        <w:br/>
      </w:r>
      <w:r>
        <w:rPr>
          <w:rFonts w:ascii="Times New Roman"/>
          <w:b w:val="false"/>
          <w:i w:val="false"/>
          <w:color w:val="000000"/>
          <w:sz w:val="28"/>
        </w:rPr>
        <w:t>
      1. При перемещении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таможенные органы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пунктами 3 и 4 статьи 80 настоящего Кодекса.</w:t>
      </w:r>
      <w:r>
        <w:br/>
      </w:r>
      <w:r>
        <w:rPr>
          <w:rFonts w:ascii="Times New Roman"/>
          <w:b w:val="false"/>
          <w:i w:val="false"/>
          <w:color w:val="000000"/>
          <w:sz w:val="28"/>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7)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Ввоз, вывоз органов (части органов) и (или) тканей, гемопоэтических стволовых клеток, костного мозга, крови и ее компонентов»;</w:t>
      </w:r>
      <w:r>
        <w:br/>
      </w:r>
      <w:r>
        <w:rPr>
          <w:rFonts w:ascii="Times New Roman"/>
          <w:b w:val="false"/>
          <w:i w:val="false"/>
          <w:color w:val="000000"/>
          <w:sz w:val="28"/>
        </w:rPr>
        <w:t>
      8)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 Основания для ввоза, вывоза органов (части</w:t>
      </w:r>
      <w:r>
        <w:br/>
      </w:r>
      <w:r>
        <w:rPr>
          <w:rFonts w:ascii="Times New Roman"/>
          <w:b w:val="false"/>
          <w:i w:val="false"/>
          <w:color w:val="000000"/>
          <w:sz w:val="28"/>
        </w:rPr>
        <w:t>
                   органов) и (или) тканей, гемопоэтических стволовых</w:t>
      </w:r>
      <w:r>
        <w:br/>
      </w:r>
      <w:r>
        <w:rPr>
          <w:rFonts w:ascii="Times New Roman"/>
          <w:b w:val="false"/>
          <w:i w:val="false"/>
          <w:color w:val="000000"/>
          <w:sz w:val="28"/>
        </w:rPr>
        <w:t>
                   клеток, костного мозга</w:t>
      </w:r>
      <w:r>
        <w:br/>
      </w:r>
      <w:r>
        <w:rPr>
          <w:rFonts w:ascii="Times New Roman"/>
          <w:b w:val="false"/>
          <w:i w:val="false"/>
          <w:color w:val="000000"/>
          <w:sz w:val="28"/>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r>
        <w:br/>
      </w:r>
      <w:r>
        <w:rPr>
          <w:rFonts w:ascii="Times New Roman"/>
          <w:b w:val="false"/>
          <w:i w:val="false"/>
          <w:color w:val="000000"/>
          <w:sz w:val="28"/>
        </w:rPr>
        <w:t>
      1) необходимости трансплантации в организациях здравоохранения, осуществляющих деятельность по специальности «трансплантология» и (или) «гематология» в соответствии с лицензией на медицинскую деятельность;</w:t>
      </w:r>
      <w:r>
        <w:br/>
      </w:r>
      <w:r>
        <w:rPr>
          <w:rFonts w:ascii="Times New Roman"/>
          <w:b w:val="false"/>
          <w:i w:val="false"/>
          <w:color w:val="000000"/>
          <w:sz w:val="28"/>
        </w:rPr>
        <w:t>
      2) необходимости диагностических исследований на территории Республики Казахстан;</w:t>
      </w:r>
      <w:r>
        <w:br/>
      </w:r>
      <w:r>
        <w:rPr>
          <w:rFonts w:ascii="Times New Roman"/>
          <w:b w:val="false"/>
          <w:i w:val="false"/>
          <w:color w:val="000000"/>
          <w:sz w:val="28"/>
        </w:rPr>
        <w:t>
      3) проведении совместных научных исследований.</w:t>
      </w:r>
      <w:r>
        <w:br/>
      </w:r>
      <w:r>
        <w:rPr>
          <w:rFonts w:ascii="Times New Roman"/>
          <w:b w:val="false"/>
          <w:i w:val="false"/>
          <w:color w:val="000000"/>
          <w:sz w:val="28"/>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r>
        <w:br/>
      </w:r>
      <w:r>
        <w:rPr>
          <w:rFonts w:ascii="Times New Roman"/>
          <w:b w:val="false"/>
          <w:i w:val="false"/>
          <w:color w:val="000000"/>
          <w:sz w:val="28"/>
        </w:rPr>
        <w:t>
      1) при необходимости оказания медицинской помощи гражданину Республики Казахстан и иным лицам, находящимся за ее пределами;</w:t>
      </w:r>
      <w:r>
        <w:br/>
      </w: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br/>
      </w:r>
      <w:r>
        <w:rPr>
          <w:rFonts w:ascii="Times New Roman"/>
          <w:b w:val="false"/>
          <w:i w:val="false"/>
          <w:color w:val="000000"/>
          <w:sz w:val="28"/>
        </w:rPr>
        <w:t>
      3) при необходимости диагностических исследований;</w:t>
      </w:r>
      <w:r>
        <w:br/>
      </w:r>
      <w:r>
        <w:rPr>
          <w:rFonts w:ascii="Times New Roman"/>
          <w:b w:val="false"/>
          <w:i w:val="false"/>
          <w:color w:val="000000"/>
          <w:sz w:val="28"/>
        </w:rPr>
        <w:t>
      4) при проведении совместных научных исследований;</w:t>
      </w:r>
      <w:r>
        <w:br/>
      </w: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6) при необходимости проведения трансплантации гемопоэтических столовых клеток, костного мозга донора, проживающего на территории Республики Казахстан, реципиенту, проживающему за рубежом.</w:t>
      </w:r>
      <w:r>
        <w:br/>
      </w:r>
      <w:r>
        <w:rPr>
          <w:rFonts w:ascii="Times New Roman"/>
          <w:b w:val="false"/>
          <w:i w:val="false"/>
          <w:color w:val="000000"/>
          <w:sz w:val="28"/>
        </w:rPr>
        <w:t>
      3. Лицензию на ввоз, вывоз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r>
        <w:br/>
      </w:r>
      <w:r>
        <w:rPr>
          <w:rFonts w:ascii="Times New Roman"/>
          <w:b w:val="false"/>
          <w:i w:val="false"/>
          <w:color w:val="000000"/>
          <w:sz w:val="28"/>
        </w:rPr>
        <w:t>
      4. Ввоз и вывоз гемопоэтических стволовых клеток,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 в области здравоохранения.</w:t>
      </w:r>
      <w:r>
        <w:br/>
      </w:r>
      <w:r>
        <w:rPr>
          <w:rFonts w:ascii="Times New Roman"/>
          <w:b w:val="false"/>
          <w:i w:val="false"/>
          <w:color w:val="000000"/>
          <w:sz w:val="28"/>
        </w:rPr>
        <w:t>
      5. Ввоз и вывоз органов и (или) тканей человека физическими лицами не допускаются.</w:t>
      </w:r>
      <w:r>
        <w:br/>
      </w:r>
      <w:r>
        <w:rPr>
          <w:rFonts w:ascii="Times New Roman"/>
          <w:b w:val="false"/>
          <w:i w:val="false"/>
          <w:color w:val="000000"/>
          <w:sz w:val="28"/>
        </w:rPr>
        <w:t>
      6. Порядок исследования на биологическую безопасность, консервирования и транспортировки тканей и (или) органов (части органов), предназначенных для ввоза и вывоза, определяется уполномоченным органом.»;</w:t>
      </w:r>
      <w:r>
        <w:br/>
      </w:r>
      <w:r>
        <w:rPr>
          <w:rFonts w:ascii="Times New Roman"/>
          <w:b w:val="false"/>
          <w:i w:val="false"/>
          <w:color w:val="000000"/>
          <w:sz w:val="28"/>
        </w:rPr>
        <w:t>
      9)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Вывоз крови и ее компонентов с территории Республики Казахстан осуществляется:</w:t>
      </w:r>
      <w:r>
        <w:br/>
      </w:r>
      <w:r>
        <w:rPr>
          <w:rFonts w:ascii="Times New Roman"/>
          <w:b w:val="false"/>
          <w:i w:val="false"/>
          <w:color w:val="000000"/>
          <w:sz w:val="28"/>
        </w:rPr>
        <w:t>
      1) при необходимости оказания медицинской помощи гражданину Республики Казахстан и иным лицам, находящимся за ее пределами;</w:t>
      </w:r>
      <w:r>
        <w:br/>
      </w: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br/>
      </w:r>
      <w:r>
        <w:rPr>
          <w:rFonts w:ascii="Times New Roman"/>
          <w:b w:val="false"/>
          <w:i w:val="false"/>
          <w:color w:val="000000"/>
          <w:sz w:val="28"/>
        </w:rPr>
        <w:t>
      3) при необходимости диагностических исследований;</w:t>
      </w:r>
      <w:r>
        <w:br/>
      </w:r>
      <w:r>
        <w:rPr>
          <w:rFonts w:ascii="Times New Roman"/>
          <w:b w:val="false"/>
          <w:i w:val="false"/>
          <w:color w:val="000000"/>
          <w:sz w:val="28"/>
        </w:rPr>
        <w:t>
      4) при проведении совместных научных исследований;</w:t>
      </w:r>
      <w:r>
        <w:br/>
      </w: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6) при направлении компонентов крови за рубеж для производства плазменных препаратов крови в рамках контрактного фракционирования.»;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Лицензию на ввоз, вывоз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r>
        <w:br/>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Ввоз, вывоз образцов клеток, тканей, биологических жидкостей, секретов и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 в области здравоохранения.</w:t>
      </w:r>
      <w:r>
        <w:br/>
      </w:r>
      <w:r>
        <w:rPr>
          <w:rFonts w:ascii="Times New Roman"/>
          <w:b w:val="false"/>
          <w:i w:val="false"/>
          <w:color w:val="000000"/>
          <w:sz w:val="28"/>
        </w:rPr>
        <w:t>
      6. Ввоз и вывоз крови и ее компонентов физическими лицами не допускаются.»;</w:t>
      </w:r>
      <w:r>
        <w:br/>
      </w:r>
      <w:r>
        <w:rPr>
          <w:rFonts w:ascii="Times New Roman"/>
          <w:b w:val="false"/>
          <w:i w:val="false"/>
          <w:color w:val="000000"/>
          <w:sz w:val="28"/>
        </w:rPr>
        <w:t>
      10) </w:t>
      </w:r>
      <w:r>
        <w:rPr>
          <w:rFonts w:ascii="Times New Roman"/>
          <w:b w:val="false"/>
          <w:i w:val="false"/>
          <w:color w:val="000000"/>
          <w:sz w:val="28"/>
        </w:rPr>
        <w:t>статью 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174. Порядок ввоза, вывоза органов (части органов) и</w:t>
      </w:r>
      <w:r>
        <w:br/>
      </w:r>
      <w:r>
        <w:rPr>
          <w:rFonts w:ascii="Times New Roman"/>
          <w:b w:val="false"/>
          <w:i w:val="false"/>
          <w:color w:val="000000"/>
          <w:sz w:val="28"/>
        </w:rPr>
        <w:t>
                   (или) тканей человека, крови и ее компонентов</w:t>
      </w:r>
      <w:r>
        <w:br/>
      </w:r>
      <w:r>
        <w:rPr>
          <w:rFonts w:ascii="Times New Roman"/>
          <w:b w:val="false"/>
          <w:i w:val="false"/>
          <w:color w:val="000000"/>
          <w:sz w:val="28"/>
        </w:rPr>
        <w:t>
      1. Ввоз, вывоз тканей и (или) органов (части органов) либо крови и ее компонентов организациями здравоохранения, указанными в пункте 3 статьи 172 и пункте 4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лицензировании», если иное не установлено пунктом 2 настоящей статьи.</w:t>
      </w:r>
      <w:r>
        <w:br/>
      </w:r>
      <w:r>
        <w:rPr>
          <w:rFonts w:ascii="Times New Roman"/>
          <w:b w:val="false"/>
          <w:i w:val="false"/>
          <w:color w:val="000000"/>
          <w:sz w:val="28"/>
        </w:rPr>
        <w:t>
      2. Уполномоченный орган в 3-дневный срок принимает решение о выдаче или отказе в выдаче лицензии для ввоза и (или) вывоза тканей человека, крови и ее компонентов, а для органов человека - в течение одного рабочего дня.».</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ст.2, 3; № 2, ст. 25; № 11, ст. 102; № 12, ст. 111; 2012 г., № 3, ст. 26; № 4, ст. 32; № 5, ст. 35; № 8, ст. 64; № 15, ст. 97):</w:t>
      </w:r>
      <w:r>
        <w:br/>
      </w:r>
      <w:r>
        <w:rPr>
          <w:rFonts w:ascii="Times New Roman"/>
          <w:b w:val="false"/>
          <w:i w:val="false"/>
          <w:color w:val="000000"/>
          <w:sz w:val="28"/>
        </w:rPr>
        <w:t>
      1) в </w:t>
      </w:r>
      <w:r>
        <w:rPr>
          <w:rFonts w:ascii="Times New Roman"/>
          <w:b w:val="false"/>
          <w:i w:val="false"/>
          <w:color w:val="000000"/>
          <w:sz w:val="28"/>
        </w:rPr>
        <w:t>подпунктах 12)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1 статьи 2, подпункте 4) статьи 4-5, подпунктах 4-5), 31), 32), 33), 37), 38), 39), 40) пункта 1 статьи 10, подпунктах 18), 33-5) пункта 1 статьи 11 после слов «наркотических средств, психотропных веществ», «наркотических и психотропных веществ» дополнить словами «, их аналогов.»;</w:t>
      </w:r>
      <w:r>
        <w:br/>
      </w:r>
      <w:r>
        <w:rPr>
          <w:rFonts w:ascii="Times New Roman"/>
          <w:b w:val="false"/>
          <w:i w:val="false"/>
          <w:color w:val="000000"/>
          <w:sz w:val="28"/>
        </w:rPr>
        <w:t>
      2) </w:t>
      </w:r>
      <w:r>
        <w:rPr>
          <w:rFonts w:ascii="Times New Roman"/>
          <w:b w:val="false"/>
          <w:i w:val="false"/>
          <w:color w:val="000000"/>
          <w:sz w:val="28"/>
        </w:rPr>
        <w:t>подпункт 33)</w:t>
      </w:r>
      <w:r>
        <w:rPr>
          <w:rFonts w:ascii="Times New Roman"/>
          <w:b w:val="false"/>
          <w:i w:val="false"/>
          <w:color w:val="000000"/>
          <w:sz w:val="28"/>
        </w:rPr>
        <w:t xml:space="preserve"> пункта 1 статьи 11 изложить в следующей редакции:</w:t>
      </w:r>
      <w:r>
        <w:br/>
      </w:r>
      <w:r>
        <w:rPr>
          <w:rFonts w:ascii="Times New Roman"/>
          <w:b w:val="false"/>
          <w:i w:val="false"/>
          <w:color w:val="000000"/>
          <w:sz w:val="28"/>
        </w:rPr>
        <w:t>
      «33) выдавать в порядке, определяемом Правительством Республики Казахстан:</w:t>
      </w:r>
      <w:r>
        <w:br/>
      </w:r>
      <w:r>
        <w:rPr>
          <w:rFonts w:ascii="Times New Roman"/>
          <w:b w:val="false"/>
          <w:i w:val="false"/>
          <w:color w:val="000000"/>
          <w:sz w:val="28"/>
        </w:rPr>
        <w:t>
      направления юридическим и физическим лицам на комиссионную продажу гражданского и служебного оружия;</w:t>
      </w:r>
      <w:r>
        <w:br/>
      </w:r>
      <w:r>
        <w:rPr>
          <w:rFonts w:ascii="Times New Roman"/>
          <w:b w:val="false"/>
          <w:i w:val="false"/>
          <w:color w:val="000000"/>
          <w:sz w:val="28"/>
        </w:rPr>
        <w:t>
      заключения:</w:t>
      </w:r>
      <w:r>
        <w:br/>
      </w:r>
      <w:r>
        <w:rPr>
          <w:rFonts w:ascii="Times New Roman"/>
          <w:b w:val="false"/>
          <w:i w:val="false"/>
          <w:color w:val="000000"/>
          <w:sz w:val="28"/>
        </w:rPr>
        <w:t>
      юридическим лицам на:</w:t>
      </w:r>
      <w:r>
        <w:br/>
      </w:r>
      <w:r>
        <w:rPr>
          <w:rFonts w:ascii="Times New Roman"/>
          <w:b w:val="false"/>
          <w:i w:val="false"/>
          <w:color w:val="000000"/>
          <w:sz w:val="28"/>
        </w:rPr>
        <w:t>
      соответствие гражданского и служебного оружия и патронов к нему криминалистическим требованиям;</w:t>
      </w:r>
      <w:r>
        <w:br/>
      </w:r>
      <w:r>
        <w:rPr>
          <w:rFonts w:ascii="Times New Roman"/>
          <w:b w:val="false"/>
          <w:i w:val="false"/>
          <w:color w:val="000000"/>
          <w:sz w:val="28"/>
        </w:rPr>
        <w:t>
      ввоз, вывоз гражданского и служебного оружия и патронов к нему;</w:t>
      </w:r>
      <w:r>
        <w:br/>
      </w:r>
      <w:r>
        <w:rPr>
          <w:rFonts w:ascii="Times New Roman"/>
          <w:b w:val="false"/>
          <w:i w:val="false"/>
          <w:color w:val="000000"/>
          <w:sz w:val="28"/>
        </w:rPr>
        <w:t>
      физическим лицам на ввоз, вывоз гражданского оружия и патронов к нему;</w:t>
      </w:r>
      <w:r>
        <w:br/>
      </w:r>
      <w:r>
        <w:rPr>
          <w:rFonts w:ascii="Times New Roman"/>
          <w:b w:val="false"/>
          <w:i w:val="false"/>
          <w:color w:val="000000"/>
          <w:sz w:val="28"/>
        </w:rPr>
        <w:t>
      разрешения:</w:t>
      </w:r>
      <w:r>
        <w:br/>
      </w:r>
      <w:r>
        <w:rPr>
          <w:rFonts w:ascii="Times New Roman"/>
          <w:b w:val="false"/>
          <w:i w:val="false"/>
          <w:color w:val="000000"/>
          <w:sz w:val="28"/>
        </w:rPr>
        <w:t>
      физическим лицам на приобретение, хранение, хранение и ношение гражданского оружия и патронов к нему;</w:t>
      </w:r>
      <w:r>
        <w:br/>
      </w:r>
      <w:r>
        <w:rPr>
          <w:rFonts w:ascii="Times New Roman"/>
          <w:b w:val="false"/>
          <w:i w:val="false"/>
          <w:color w:val="000000"/>
          <w:sz w:val="28"/>
        </w:rPr>
        <w:t>
      юридическим лицам на:</w:t>
      </w:r>
      <w:r>
        <w:br/>
      </w:r>
      <w:r>
        <w:rPr>
          <w:rFonts w:ascii="Times New Roman"/>
          <w:b w:val="false"/>
          <w:i w:val="false"/>
          <w:color w:val="000000"/>
          <w:sz w:val="28"/>
        </w:rPr>
        <w:t>
      приобретение, хранение взрывчатых материалов;</w:t>
      </w:r>
      <w:r>
        <w:br/>
      </w:r>
      <w:r>
        <w:rPr>
          <w:rFonts w:ascii="Times New Roman"/>
          <w:b w:val="false"/>
          <w:i w:val="false"/>
          <w:color w:val="000000"/>
          <w:sz w:val="28"/>
        </w:rPr>
        <w:t>
      хранение гражданских пиротехнических веществ и изделий с их применением;</w:t>
      </w:r>
      <w:r>
        <w:br/>
      </w:r>
      <w:r>
        <w:rPr>
          <w:rFonts w:ascii="Times New Roman"/>
          <w:b w:val="false"/>
          <w:i w:val="false"/>
          <w:color w:val="000000"/>
          <w:sz w:val="28"/>
        </w:rPr>
        <w:t>
      хранение, перевозку гражданского и служебного оружия и патронов к нему;</w:t>
      </w:r>
      <w:r>
        <w:br/>
      </w:r>
      <w:r>
        <w:rPr>
          <w:rFonts w:ascii="Times New Roman"/>
          <w:b w:val="false"/>
          <w:i w:val="false"/>
          <w:color w:val="000000"/>
          <w:sz w:val="28"/>
        </w:rPr>
        <w:t>
      открытие и функционирование стрелковых тиров (стрельбищ) и стендов;».</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w:t>
      </w:r>
      <w:r>
        <w:br/>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наркотических средствах, психотропных веществах, их аналогах, прекурсорах и мерах противодействия их незаконному обороту и злоупотреблению ими»;</w:t>
      </w:r>
      <w:r>
        <w:br/>
      </w:r>
      <w:r>
        <w:rPr>
          <w:rFonts w:ascii="Times New Roman"/>
          <w:b w:val="false"/>
          <w:i w:val="false"/>
          <w:color w:val="000000"/>
          <w:sz w:val="28"/>
        </w:rPr>
        <w:t>
      2) по всему тексту после слов «наркотических средств, психотропных веществ», «наркотическими средствами, психотропными веществами», «наркотические средства, психотропные вещества», «наркотического средства, психотропного вещества», «наркотическому средству, психотропному веществу», «наркотических средствах, психотропных веществах», «наркотическим средствам, психотропным веществам» дополнить словами «их аналогов», «их аналогами», «их аналоги», «их аналога», «их аналогу», «их аналогах», «их аналогам»;</w:t>
      </w:r>
      <w:r>
        <w:br/>
      </w:r>
      <w:r>
        <w:rPr>
          <w:rFonts w:ascii="Times New Roman"/>
          <w:b w:val="false"/>
          <w:i w:val="false"/>
          <w:color w:val="000000"/>
          <w:sz w:val="28"/>
        </w:rPr>
        <w:t>
      3) </w:t>
      </w:r>
      <w:r>
        <w:rPr>
          <w:rFonts w:ascii="Times New Roman"/>
          <w:b w:val="false"/>
          <w:i w:val="false"/>
          <w:color w:val="000000"/>
          <w:sz w:val="28"/>
        </w:rPr>
        <w:t>статью 2</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Аналоги наркотических средств, психотропных веществ подлежат тем же мерам контроля что и сами наркотические средства и психотропные вещества. При определении размеров аналогов, обнаруженных в незаконном обороте (небольшие, крупные и особо крупные размеры), применяются размеры наркотических средств и психотропных веществ, аналогами которых они являются.»;</w:t>
      </w:r>
      <w:r>
        <w:br/>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«2. Ввоз на территорию Республики Казахстан и вывоз с территории Республики Казахстан наркотических средств, психотропных веществ, их аналогов и прекурсоров осуществляются на основании лицензии, выдаваемой уполномоченным государственным органом в сфере оборота наркотических средств, психотропных веществ, их аналогов и прекурсоров.</w:t>
      </w:r>
      <w:r>
        <w:br/>
      </w:r>
      <w:r>
        <w:rPr>
          <w:rFonts w:ascii="Times New Roman"/>
          <w:b w:val="false"/>
          <w:i w:val="false"/>
          <w:color w:val="000000"/>
          <w:sz w:val="28"/>
        </w:rPr>
        <w:t>
      Ввоз наркотических средств, психотропных веществ, их аналогов и прекурсоров на территорию Республики Казахстан из государств-членов Таможенного союза и вывоз наркотических средств, психотропных веществ, их аналогов и прекурсоров с территории Республики Казахстан в государства-члены Таможенного союза осуществляются на основании разрешения, выдаваемого уполномоченным органом в сфере оборота наркотических средств, психотропных веществ, их аналогов и прекурсоров.</w:t>
      </w:r>
      <w:r>
        <w:br/>
      </w:r>
      <w:r>
        <w:rPr>
          <w:rFonts w:ascii="Times New Roman"/>
          <w:b w:val="false"/>
          <w:i w:val="false"/>
          <w:color w:val="000000"/>
          <w:sz w:val="28"/>
        </w:rPr>
        <w:t>
      Выданная на ввоз, вывоз лицензия не может быть передана другому юридическому лицу, независимо от наличия у него лицензии на указанную деятельность в сфере оборота наркотических средств, психотропных веществ и прекурсоров.»;</w:t>
      </w:r>
      <w:r>
        <w:br/>
      </w:r>
      <w:r>
        <w:rPr>
          <w:rFonts w:ascii="Times New Roman"/>
          <w:b w:val="false"/>
          <w:i w:val="false"/>
          <w:color w:val="000000"/>
          <w:sz w:val="28"/>
        </w:rPr>
        <w:t>
      5) пункт 4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Физические лица могут осуществлять ввоз на территорию и вывоз с территории Республики Казахстан лекарственных препаратов, содержащих наркотические средства, психотропные вещества, их аналоги и прекурсоры, для личного применения по медицинским показаниям при наличии подтверждающего документа. Форма подтверждающего документа устанавливается уполномоченным органом в области здравоохранения по согласованию с уполномоченным органом в сфере оборота наркотических средств, психотропных веществ, их аналогов и прекурсоров.»;</w:t>
      </w:r>
      <w:r>
        <w:br/>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«2. Культивирование и сбор опийного мака, кокаинового куста, каннабиса (конопли), ката, пейота, кактуса, содержащего мескалин, шалфея предсказателей (растений вида Salvia divinorum), розы гавайской (растений вида Argyrea nervosa), голубого лотоса (растений вида Nymphea caerulea) в целях изготовления наркотических и психотропных лекарственных средств на территории Республики Казахстан запрещаются, кроме случаев, предусмотренных статьей 18 настоящего Закона.».</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 15, ст. 97):</w:t>
      </w:r>
      <w:r>
        <w:br/>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 На территории Республики Казахстан запрещается оборот в качестве гражданского и служебного оружия и патронов к нему:</w:t>
      </w:r>
      <w:r>
        <w:br/>
      </w:r>
      <w:r>
        <w:rPr>
          <w:rFonts w:ascii="Times New Roman"/>
          <w:b w:val="false"/>
          <w:i w:val="false"/>
          <w:color w:val="000000"/>
          <w:sz w:val="28"/>
        </w:rPr>
        <w:t>
      1) огнестрельного длинноствольного оружия с емкостью магазина (барабана) более 10 патронов, имеющего длину ствола или длину ствола со ствольной коробкой менее 500 мм и общую длину оружия менее 800 мм, а также имеющего конструкцию, которая позволяет сделать его длину менее 800 мм, и при этом не теряется возможность производства выстрела;</w:t>
      </w:r>
      <w:r>
        <w:br/>
      </w:r>
      <w:r>
        <w:rPr>
          <w:rFonts w:ascii="Times New Roman"/>
          <w:b w:val="false"/>
          <w:i w:val="false"/>
          <w:color w:val="000000"/>
          <w:sz w:val="28"/>
        </w:rPr>
        <w:t>
      2) гражданского огнестрельного оружия, позволяющего ведение стрельбы очередями;</w:t>
      </w:r>
      <w:r>
        <w:br/>
      </w:r>
      <w:r>
        <w:rPr>
          <w:rFonts w:ascii="Times New Roman"/>
          <w:b w:val="false"/>
          <w:i w:val="false"/>
          <w:color w:val="000000"/>
          <w:sz w:val="28"/>
        </w:rPr>
        <w:t>
      3) огнестрельного оружия, которое имеет форму, имитирующую другие предметы;</w:t>
      </w:r>
      <w:r>
        <w:br/>
      </w:r>
      <w:r>
        <w:rPr>
          <w:rFonts w:ascii="Times New Roman"/>
          <w:b w:val="false"/>
          <w:i w:val="false"/>
          <w:color w:val="000000"/>
          <w:sz w:val="28"/>
        </w:rPr>
        <w:t>
      4) огнестрельного гладкоствольного оружия, изготовленного под патроны к огнестрельному оружию с нарезным стволом, за исключением оружия «системы парадокс», имеющего не более 40 % нарезной части длины ствола;</w:t>
      </w:r>
      <w:r>
        <w:br/>
      </w:r>
      <w:r>
        <w:rPr>
          <w:rFonts w:ascii="Times New Roman"/>
          <w:b w:val="false"/>
          <w:i w:val="false"/>
          <w:color w:val="000000"/>
          <w:sz w:val="28"/>
        </w:rPr>
        <w:t>
      5) кистени, кастеты, сурикены, бумеранги и других специально приспособленных для использования в качестве оружия предметов ударно-дробящего, метательного, колюще-режущего действия, за исключением спортивных снарядов, в соответствии с законодательством государства—члена Таможенного союза;</w:t>
      </w:r>
      <w:r>
        <w:br/>
      </w:r>
      <w:r>
        <w:rPr>
          <w:rFonts w:ascii="Times New Roman"/>
          <w:b w:val="false"/>
          <w:i w:val="false"/>
          <w:color w:val="000000"/>
          <w:sz w:val="28"/>
        </w:rPr>
        <w:t>
      6) 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r>
        <w:br/>
      </w:r>
      <w:r>
        <w:rPr>
          <w:rFonts w:ascii="Times New Roman"/>
          <w:b w:val="false"/>
          <w:i w:val="false"/>
          <w:color w:val="000000"/>
          <w:sz w:val="28"/>
        </w:rPr>
        <w:t>
      7) патронов с пулями бронебойного, зажигательного, разрывного или трассирующего действия со смещенным центром тяжести, а также патронов с дробовыми снарядами для газовых пистолетов и револьверов в соответствии с законодательством государства-члена Таможенного союза;</w:t>
      </w:r>
      <w:r>
        <w:br/>
      </w:r>
      <w:r>
        <w:rPr>
          <w:rFonts w:ascii="Times New Roman"/>
          <w:b w:val="false"/>
          <w:i w:val="false"/>
          <w:color w:val="000000"/>
          <w:sz w:val="28"/>
        </w:rPr>
        <w:t>
      8) оружия и иных предметов, поражающее действие которых основано на использовании радиоактивного излучения и биологического воздействия;</w:t>
      </w:r>
      <w:r>
        <w:br/>
      </w:r>
      <w:r>
        <w:rPr>
          <w:rFonts w:ascii="Times New Roman"/>
          <w:b w:val="false"/>
          <w:i w:val="false"/>
          <w:color w:val="000000"/>
          <w:sz w:val="28"/>
        </w:rPr>
        <w:t>
      9) газового оружия, снаряженного нервно-паралитическими, отравляющими, а также другими веществами, запрещенными к применению уполномоченным органом в области здравоохранения, а также газового оружия, способного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10 и более процентов;</w:t>
      </w:r>
      <w:r>
        <w:br/>
      </w:r>
      <w:r>
        <w:rPr>
          <w:rFonts w:ascii="Times New Roman"/>
          <w:b w:val="false"/>
          <w:i w:val="false"/>
          <w:color w:val="000000"/>
          <w:sz w:val="28"/>
        </w:rPr>
        <w:t>
      10) оружия и патронов к нему, имеющих технические характеристики, не соответствующие криминалистическим требованиям;</w:t>
      </w:r>
      <w:r>
        <w:br/>
      </w:r>
      <w:r>
        <w:rPr>
          <w:rFonts w:ascii="Times New Roman"/>
          <w:b w:val="false"/>
          <w:i w:val="false"/>
          <w:color w:val="000000"/>
          <w:sz w:val="28"/>
        </w:rPr>
        <w:t>
      11) оружия и патронов к нему, не соответствующих требованиям безопасности, установленным техническими регламентами в сфере оборота гражданского и служебного оружия и патронов к нему;</w:t>
      </w:r>
      <w:r>
        <w:br/>
      </w:r>
      <w:r>
        <w:rPr>
          <w:rFonts w:ascii="Times New Roman"/>
          <w:b w:val="false"/>
          <w:i w:val="false"/>
          <w:color w:val="000000"/>
          <w:sz w:val="28"/>
        </w:rPr>
        <w:t>
      12)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w:t>
      </w:r>
      <w:r>
        <w:br/>
      </w:r>
      <w:r>
        <w:rPr>
          <w:rFonts w:ascii="Times New Roman"/>
          <w:b w:val="false"/>
          <w:i w:val="false"/>
          <w:color w:val="000000"/>
          <w:sz w:val="28"/>
        </w:rPr>
        <w:t>
      13) огнестрельного бесствольного оружия самообороны, электрошоковых устройств и искровых разрядников, имеющих выходные параметры, превышающие величины, установленные государственными стандартами;</w:t>
      </w:r>
      <w:r>
        <w:br/>
      </w:r>
      <w:r>
        <w:rPr>
          <w:rFonts w:ascii="Times New Roman"/>
          <w:b w:val="false"/>
          <w:i w:val="false"/>
          <w:color w:val="000000"/>
          <w:sz w:val="28"/>
        </w:rPr>
        <w:t>
      14) оружия, изготовленного из материалов, не позволяющих его обнаружения металлодетекторами.»;</w:t>
      </w:r>
      <w:r>
        <w:br/>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«5. За выдачу разрешений на хранение или хранение и ношение, транспортировку, а также заключений на ввоз на территорию Республики Казахстан и вывоз с территории Республики Казахстан оружия и патронов к нему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3) пункты 2 и 3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Ввоз на территорию Республики Казахстан, вывоз с территории Республики Казахстан, а также транзит через территорию Республики Казахстан гражданского и служебного оружия и патронов к нему осуществляются на основании лицензии, выдаваемой органом, уполномоченным Правительством Республики Казахстан, а также заключения уполномоченного органа в сфере контроля за оборотом оружия в соответствии с законодательством Республики Казахстан.</w:t>
      </w:r>
      <w:r>
        <w:br/>
      </w:r>
      <w:r>
        <w:rPr>
          <w:rFonts w:ascii="Times New Roman"/>
          <w:b w:val="false"/>
          <w:i w:val="false"/>
          <w:color w:val="000000"/>
          <w:sz w:val="28"/>
        </w:rPr>
        <w:t>
      3.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и служебного оружия производятся на основании заключений органов внутренних дел с учетом требований настоящего Закона.»;</w:t>
      </w:r>
      <w:r>
        <w:br/>
      </w:r>
      <w:r>
        <w:rPr>
          <w:rFonts w:ascii="Times New Roman"/>
          <w:b w:val="false"/>
          <w:i w:val="false"/>
          <w:color w:val="000000"/>
          <w:sz w:val="28"/>
        </w:rPr>
        <w:t>
      4)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«4. Гражданское оружие и патроны к нему могут ввозиться иностранцами на территорию Республики Казахстан при наличии контракта на охоту или приглашения для участия в спортивных мероприятиях и на основании соответствующего заключения уполномоченного органа в сфере контроля за оборотом оружия. Ввезенное оружие должно быть вывезено из Республики Казахстан в сроки, установленные контрактом или приглашением.</w:t>
      </w:r>
      <w:r>
        <w:br/>
      </w:r>
      <w:r>
        <w:rPr>
          <w:rFonts w:ascii="Times New Roman"/>
          <w:b w:val="false"/>
          <w:i w:val="false"/>
          <w:color w:val="000000"/>
          <w:sz w:val="28"/>
        </w:rPr>
        <w:t>
      5.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и патронов к нему сотрудниками иностранных правоохранительных органов, спецслужб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заключению руководителей соответствующих органов в порядке, определяемом Правительством Республики Казахстан.»;</w:t>
      </w:r>
      <w:r>
        <w:br/>
      </w:r>
      <w:r>
        <w:rPr>
          <w:rFonts w:ascii="Times New Roman"/>
          <w:b w:val="false"/>
          <w:i w:val="false"/>
          <w:color w:val="000000"/>
          <w:sz w:val="28"/>
        </w:rPr>
        <w:t>
      5) </w:t>
      </w:r>
      <w:r>
        <w:rPr>
          <w:rFonts w:ascii="Times New Roman"/>
          <w:b w:val="false"/>
          <w:i w:val="false"/>
          <w:color w:val="000000"/>
          <w:sz w:val="28"/>
        </w:rPr>
        <w:t>пункт 8</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«8. За выдачу заключения на ввоз на территорию Республики Казахстан и вывоз с территории Республики Казахстан оружия и патронов к нему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6)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выдает заключения на ввоз на территорию Республики Казахстан, вывоз с территории Республики Казахстан, а также транзит через территорию Республики Казахстан гражданского и служебного оружия организациям, а иностранцам - гражданского оружия;»;</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выдает направления на комиссионную продажу гражданского и служебного оружия и патронов к нему в порядке, установленном Правительством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w:t>
      </w:r>
      <w:r>
        <w:br/>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78) следующего содержания:</w:t>
      </w:r>
      <w:r>
        <w:br/>
      </w:r>
      <w:r>
        <w:rPr>
          <w:rFonts w:ascii="Times New Roman"/>
          <w:b w:val="false"/>
          <w:i w:val="false"/>
          <w:color w:val="000000"/>
          <w:sz w:val="28"/>
        </w:rPr>
        <w:t>
      «78)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r>
        <w:br/>
      </w:r>
      <w:r>
        <w:rPr>
          <w:rFonts w:ascii="Times New Roman"/>
          <w:b w:val="false"/>
          <w:i w:val="false"/>
          <w:color w:val="000000"/>
          <w:sz w:val="28"/>
        </w:rPr>
        <w:t>
      2)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12) исключить;</w:t>
      </w:r>
      <w:r>
        <w:br/>
      </w:r>
      <w:r>
        <w:rPr>
          <w:rFonts w:ascii="Times New Roman"/>
          <w:b w:val="false"/>
          <w:i w:val="false"/>
          <w:color w:val="000000"/>
          <w:sz w:val="28"/>
        </w:rPr>
        <w:t>
      дополнить подпунктом 19-7) следующего содержания:</w:t>
      </w:r>
      <w:r>
        <w:br/>
      </w:r>
      <w:r>
        <w:rPr>
          <w:rFonts w:ascii="Times New Roman"/>
          <w:b w:val="false"/>
          <w:i w:val="false"/>
          <w:color w:val="000000"/>
          <w:sz w:val="28"/>
        </w:rPr>
        <w:t>
      «19-7) выдача заключений на ввоз радиоэлектронных средств и высокочастотныx устройств гражданского назначения, в том числе встроенных либо входящих в состав других товаров, в случаях, отличных от импорта;»;</w:t>
      </w:r>
      <w:r>
        <w:br/>
      </w:r>
      <w:r>
        <w:rPr>
          <w:rFonts w:ascii="Times New Roman"/>
          <w:b w:val="false"/>
          <w:i w:val="false"/>
          <w:color w:val="000000"/>
          <w:sz w:val="28"/>
        </w:rPr>
        <w:t>
      подпункт 6) пункта 2 изложить в следующей редакции:</w:t>
      </w:r>
      <w:r>
        <w:br/>
      </w:r>
      <w:r>
        <w:rPr>
          <w:rFonts w:ascii="Times New Roman"/>
          <w:b w:val="false"/>
          <w:i w:val="false"/>
          <w:color w:val="000000"/>
          <w:sz w:val="28"/>
        </w:rPr>
        <w:t>
      «6) отключение радиоэлектронных средств и высокочастотных устройств в случае отсутствия разрешения на право их эксплуатации и (или) несоответствия технических характеристик установленным нормам;»;</w:t>
      </w:r>
      <w:r>
        <w:br/>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пункта 2 статьи 9 изложить в следующей редакции:</w:t>
      </w:r>
      <w:r>
        <w:br/>
      </w:r>
      <w:r>
        <w:rPr>
          <w:rFonts w:ascii="Times New Roman"/>
          <w:b w:val="false"/>
          <w:i w:val="false"/>
          <w:color w:val="000000"/>
          <w:sz w:val="28"/>
        </w:rPr>
        <w:t>
      «3) выдача разрешений на использование радиочастотного спектра, эксплуатацию на территории Республики Казахстан радиоэлектронных средств и высокочастотных устройств гражданского назначения, включая радиоэлектронные средства и высокочастотные устройства радиолюбительских служб;»;</w:t>
      </w:r>
      <w:r>
        <w:br/>
      </w:r>
      <w:r>
        <w:rPr>
          <w:rFonts w:ascii="Times New Roman"/>
          <w:b w:val="false"/>
          <w:i w:val="false"/>
          <w:color w:val="000000"/>
          <w:sz w:val="28"/>
        </w:rPr>
        <w:t>
      4) пункт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Регулирование использования радиочастотного спектра и орбитальных позиций спутников связи находится в исключительной компетенции государства.</w:t>
      </w:r>
      <w:r>
        <w:br/>
      </w:r>
      <w:r>
        <w:rPr>
          <w:rFonts w:ascii="Times New Roman"/>
          <w:b w:val="false"/>
          <w:i w:val="false"/>
          <w:color w:val="000000"/>
          <w:sz w:val="28"/>
        </w:rPr>
        <w:t>
      Регулирование использования радиочастотного спектра осуществляется радиочастотными органами и представляет собой комплекс правовых, экономических, организационных и технических мер, направленных на эффективное использование радиочастотного спектра и обеспечение электромагнитной совместимости радиоэлектронных средств и высокочастотных устройств, являющейся неотъемлемой частью процедуры присвоения (назначение) полосы частот, радиочастоты (радиочастотного канала).</w:t>
      </w:r>
      <w:r>
        <w:br/>
      </w:r>
      <w:r>
        <w:rPr>
          <w:rFonts w:ascii="Times New Roman"/>
          <w:b w:val="false"/>
          <w:i w:val="false"/>
          <w:color w:val="000000"/>
          <w:sz w:val="28"/>
        </w:rPr>
        <w:t>
      Ведение республиканской базы данных радиочастотного спектра, отражающей электромагнитную обстановку в Республике Казахстан, осуществляется радиочастотными органами Республики Казахстан.</w:t>
      </w:r>
      <w:r>
        <w:br/>
      </w:r>
      <w:r>
        <w:rPr>
          <w:rFonts w:ascii="Times New Roman"/>
          <w:b w:val="false"/>
          <w:i w:val="false"/>
          <w:color w:val="000000"/>
          <w:sz w:val="28"/>
        </w:rPr>
        <w:t>
      Радиочастотный спектр является национальным ресурсом в области связи.»;</w:t>
      </w:r>
      <w:r>
        <w:br/>
      </w:r>
      <w:r>
        <w:rPr>
          <w:rFonts w:ascii="Times New Roman"/>
          <w:b w:val="false"/>
          <w:i w:val="false"/>
          <w:color w:val="000000"/>
          <w:sz w:val="28"/>
        </w:rPr>
        <w:t>
      5) дополнить главой 5-2 следующего содержания:</w:t>
      </w:r>
      <w:r>
        <w:br/>
      </w:r>
      <w:r>
        <w:rPr>
          <w:rFonts w:ascii="Times New Roman"/>
          <w:b w:val="false"/>
          <w:i w:val="false"/>
          <w:color w:val="000000"/>
          <w:sz w:val="28"/>
        </w:rPr>
        <w:t>
      «Глава 5-2. Ввоз радиоэлектронных средств и высокочастотных устройств»;</w:t>
      </w:r>
      <w:r>
        <w:br/>
      </w:r>
      <w:r>
        <w:rPr>
          <w:rFonts w:ascii="Times New Roman"/>
          <w:b w:val="false"/>
          <w:i w:val="false"/>
          <w:color w:val="000000"/>
          <w:sz w:val="28"/>
        </w:rPr>
        <w:t>
      6) дополнить статьей 28-9 следующего содержания:</w:t>
      </w:r>
      <w:r>
        <w:br/>
      </w:r>
      <w:r>
        <w:rPr>
          <w:rFonts w:ascii="Times New Roman"/>
          <w:b w:val="false"/>
          <w:i w:val="false"/>
          <w:color w:val="000000"/>
          <w:sz w:val="28"/>
        </w:rPr>
        <w:t>
      «Статья 28-9. Порядок ввоза радиоэлектронных средств и</w:t>
      </w:r>
      <w:r>
        <w:br/>
      </w:r>
      <w:r>
        <w:rPr>
          <w:rFonts w:ascii="Times New Roman"/>
          <w:b w:val="false"/>
          <w:i w:val="false"/>
          <w:color w:val="000000"/>
          <w:sz w:val="28"/>
        </w:rPr>
        <w:t>
                    высокочастотных устройств</w:t>
      </w:r>
      <w:r>
        <w:br/>
      </w:r>
      <w:r>
        <w:rPr>
          <w:rFonts w:ascii="Times New Roman"/>
          <w:b w:val="false"/>
          <w:i w:val="false"/>
          <w:color w:val="000000"/>
          <w:sz w:val="28"/>
        </w:rPr>
        <w:t>
      1. Ввоз на территорию Республики Казахстан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w:t>
      </w:r>
      <w:r>
        <w:br/>
      </w:r>
      <w:r>
        <w:rPr>
          <w:rFonts w:ascii="Times New Roman"/>
          <w:b w:val="false"/>
          <w:i w:val="false"/>
          <w:color w:val="000000"/>
          <w:sz w:val="28"/>
        </w:rPr>
        <w:t>
      2. Радиоэлектронные средства и высокочастотные устройства, в том числе встроенные либо входящие в состав других товаров, ввозимые в условиях, отличных от импорта, сроком не более 6 месяцев, ввозятся на основании заключения уполномоченного органа, в случаях, если они предназначены для:</w:t>
      </w:r>
      <w:r>
        <w:br/>
      </w:r>
      <w:r>
        <w:rPr>
          <w:rFonts w:ascii="Times New Roman"/>
          <w:b w:val="false"/>
          <w:i w:val="false"/>
          <w:color w:val="000000"/>
          <w:sz w:val="28"/>
        </w:rPr>
        <w:t>
      1) обеспечения пребывания на территории Республики Казахстан официальных иностранных делегаций;</w:t>
      </w:r>
      <w:r>
        <w:br/>
      </w:r>
      <w:r>
        <w:rPr>
          <w:rFonts w:ascii="Times New Roman"/>
          <w:b w:val="false"/>
          <w:i w:val="false"/>
          <w:color w:val="000000"/>
          <w:sz w:val="28"/>
        </w:rPr>
        <w:t>
      2) проведения спортивных соревнований и иных культурно-массовых мероприятий, проводимых на территории Республики Казахстан;</w:t>
      </w:r>
      <w:r>
        <w:br/>
      </w:r>
      <w:r>
        <w:rPr>
          <w:rFonts w:ascii="Times New Roman"/>
          <w:b w:val="false"/>
          <w:i w:val="false"/>
          <w:color w:val="000000"/>
          <w:sz w:val="28"/>
        </w:rPr>
        <w:t>
      3) демонстрации на выставках, проводимых на территории Республики Казахстан;</w:t>
      </w:r>
      <w:r>
        <w:br/>
      </w:r>
      <w:r>
        <w:rPr>
          <w:rFonts w:ascii="Times New Roman"/>
          <w:b w:val="false"/>
          <w:i w:val="false"/>
          <w:color w:val="000000"/>
          <w:sz w:val="28"/>
        </w:rPr>
        <w:t>
      4) проведения на территории Республики Казахстан научно-исследовательских и экспериментальных работ;</w:t>
      </w:r>
      <w:r>
        <w:br/>
      </w:r>
      <w:r>
        <w:rPr>
          <w:rFonts w:ascii="Times New Roman"/>
          <w:b w:val="false"/>
          <w:i w:val="false"/>
          <w:color w:val="000000"/>
          <w:sz w:val="28"/>
        </w:rPr>
        <w:t>
      5) проведения испытаний в целях подтверждения соответствия (сертификации или декларирования соответствия).</w:t>
      </w:r>
      <w:r>
        <w:br/>
      </w:r>
      <w:r>
        <w:rPr>
          <w:rFonts w:ascii="Times New Roman"/>
          <w:b w:val="false"/>
          <w:i w:val="false"/>
          <w:color w:val="000000"/>
          <w:sz w:val="28"/>
        </w:rPr>
        <w:t>
      3. Не требуется получение лицензии или заключений на:</w:t>
      </w:r>
      <w:r>
        <w:br/>
      </w:r>
      <w:r>
        <w:rPr>
          <w:rFonts w:ascii="Times New Roman"/>
          <w:b w:val="false"/>
          <w:i w:val="false"/>
          <w:color w:val="000000"/>
          <w:sz w:val="28"/>
        </w:rPr>
        <w:t>
      1) транзит радиоэлектронных средств и высокочастотных устройств, в том числе встроенных либо входящих в состав других товаров, без права их эксплуатации (применения, использования) на территории Республики Казахстан;</w:t>
      </w:r>
      <w:r>
        <w:br/>
      </w:r>
      <w:r>
        <w:rPr>
          <w:rFonts w:ascii="Times New Roman"/>
          <w:b w:val="false"/>
          <w:i w:val="false"/>
          <w:color w:val="000000"/>
          <w:sz w:val="28"/>
        </w:rPr>
        <w:t>
      2) временный ввоз радиоэлектронных средств и высокочастотных устройств, установленных на автотранспортных средствах;</w:t>
      </w:r>
      <w:r>
        <w:br/>
      </w:r>
      <w:r>
        <w:rPr>
          <w:rFonts w:ascii="Times New Roman"/>
          <w:b w:val="false"/>
          <w:i w:val="false"/>
          <w:color w:val="000000"/>
          <w:sz w:val="28"/>
        </w:rPr>
        <w:t>
      3) обратный ввоз радиоэлектронных средств и высокочастотных устройств, ранее временно вывезенных с территории Республики Казахстан;</w:t>
      </w:r>
      <w:r>
        <w:br/>
      </w:r>
      <w:r>
        <w:rPr>
          <w:rFonts w:ascii="Times New Roman"/>
          <w:b w:val="false"/>
          <w:i w:val="false"/>
          <w:color w:val="000000"/>
          <w:sz w:val="28"/>
        </w:rPr>
        <w:t>
      4) ввоз радиоэлектронных средств и высокочастотных устройств в составе бортового оборудования воздушных, морских и речных судов, а также предназначенных для установки на воздушные, морские и речные суда, замены неисправных радиоэлектронных средств и высокочастотных устройств из состава бортового оборудования с последующим вывозом с территории Республики Казахстан замененных (снятых) радиоэлектронных средств и высокочастотных устройств;</w:t>
      </w:r>
      <w:r>
        <w:br/>
      </w:r>
      <w:r>
        <w:rPr>
          <w:rFonts w:ascii="Times New Roman"/>
          <w:b w:val="false"/>
          <w:i w:val="false"/>
          <w:color w:val="000000"/>
          <w:sz w:val="28"/>
        </w:rPr>
        <w:t>
      5) ввоз радиоэлектронных средств и высокочастотных устройств, предназначенных для ремонта или установки на воздушные, морские, речные суда и другие технические средства, изготовляемые на территории Республики Казахстан, без права их эксплуатации (применения, использования) на территории Республики Казахстан, подлежащих обратному вывозу с территории Республики Казахстан в составе товаров, полученных по результатам изготовления или после ремонта радиоэлектронных средств и высокочастотных устройств;</w:t>
      </w:r>
      <w:r>
        <w:br/>
      </w:r>
      <w:r>
        <w:rPr>
          <w:rFonts w:ascii="Times New Roman"/>
          <w:b w:val="false"/>
          <w:i w:val="false"/>
          <w:color w:val="000000"/>
          <w:sz w:val="28"/>
        </w:rPr>
        <w:t>
      6) ввоз радиоэлектронных средств и высокочастотных, устройств, включенныx в перечень радиоэлектронных средств и (или) высокочастотных устройств, ввоз которых на таможенную территорию Таможенного союза пишется без оформления лицензии или заключения (разрешительного документа), утвержденный решением Евразийской экономической комиссии.».</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w:t>
      </w:r>
      <w:r>
        <w:br/>
      </w:r>
      <w:r>
        <w:rPr>
          <w:rFonts w:ascii="Times New Roman"/>
          <w:b w:val="false"/>
          <w:i w:val="false"/>
          <w:color w:val="000000"/>
          <w:sz w:val="28"/>
        </w:rPr>
        <w:t>
      1) </w:t>
      </w:r>
      <w:r>
        <w:rPr>
          <w:rFonts w:ascii="Times New Roman"/>
          <w:b w:val="false"/>
          <w:i w:val="false"/>
          <w:color w:val="000000"/>
          <w:sz w:val="28"/>
        </w:rPr>
        <w:t>подпункт 24-12)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«24-12) утверждает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2) </w:t>
      </w:r>
      <w:r>
        <w:rPr>
          <w:rFonts w:ascii="Times New Roman"/>
          <w:b w:val="false"/>
          <w:i w:val="false"/>
          <w:color w:val="000000"/>
          <w:sz w:val="28"/>
        </w:rPr>
        <w:t>статью 9</w:t>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осуществляет выдачу разрешений на ввоз на территорию Республики Казахстан и вывоз с территории Республики Казахстан видов животных, подподающих под действие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3) </w:t>
      </w:r>
      <w:r>
        <w:rPr>
          <w:rFonts w:ascii="Times New Roman"/>
          <w:b w:val="false"/>
          <w:i w:val="false"/>
          <w:color w:val="000000"/>
          <w:sz w:val="28"/>
        </w:rPr>
        <w:t>подпункт 51-36)</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«51-36) разрабатывает правила выдачи административным органом   разрешений на ввоз в Республику Казахстан и вывоз за ее пределы видов</w:t>
      </w:r>
      <w:r>
        <w:br/>
      </w:r>
      <w:r>
        <w:rPr>
          <w:rFonts w:ascii="Times New Roman"/>
          <w:b w:val="false"/>
          <w:i w:val="false"/>
          <w:color w:val="000000"/>
          <w:sz w:val="28"/>
        </w:rPr>
        <w:t>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w:t>
      </w:r>
      <w:r>
        <w:br/>
      </w:r>
      <w:r>
        <w:rPr>
          <w:rFonts w:ascii="Times New Roman"/>
          <w:b w:val="false"/>
          <w:i w:val="false"/>
          <w:color w:val="000000"/>
          <w:sz w:val="28"/>
        </w:rPr>
        <w:t>
      1) </w:t>
      </w:r>
      <w:r>
        <w:rPr>
          <w:rFonts w:ascii="Times New Roman"/>
          <w:b w:val="false"/>
          <w:i w:val="false"/>
          <w:color w:val="000000"/>
          <w:sz w:val="28"/>
        </w:rPr>
        <w:t>подпункт 8)</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«8)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«1. Лицензия и (или) приложение к лицензии выдаются лицензиаром не позднее пятнадцати рабочих дней, за исключением лицензиаров в сфере использования атомной энергии, финансовой сфере и деятельности, связанной с концентрацией финансовых ресурсов, а также лицензирования импорта и экспорта продукции, подлежащей экспортному контролю, которые выдают лицензию и (или) приложение к лицензии не позднее тридцати рабочих дней со дня представления заявления с соответствующими документами, установленными настоящим Законом.».</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