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56e1" w14:textId="dad5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морских портов, имеющих статус международного значения, в оплату акций национального управляющего холдинга, национального холдинга, национальной компании и внесении дополнения в постановление Правительства Республики Казахстан от 13 сентября 2011 года № 1045 "Об утверждении Правил и условий передачи в оплату акций национального управляющего холдинга, национального холдинга, национальной компании государственного имущества, не подлежащего приватизации"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2012 года № 1431.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4 Закона Республики Казахстан от 17 января 2002 года "О торговом мореплавании"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морских портов, имеющих статус международного значения, в оплату акций национального управляющего холдинга, национального холдинга, национальной компании.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2011 года № 1045 "Об утверждении Правил и условий передачи в оплату акций национального управляющего холдинга, национального холдинга, национальной компании государственного имущества, не подлежащего приватизации" (САПП Республики Казахстан, 2011 г., № 53, ст. 759) следующее дополнение: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передачи в оплату акций национального управляющего холдинга, национального холдинга, национальной компании государственного имущества, не подлежащего приватизации, утвержденные указанным постановлением, дополнить пунктом 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Настоящие Правила не распространяются на передачу морских портов, имеющих статус международного значения, в оплату акций Получателя.".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2012 года № 1431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морских портов, имеющих статус</w:t>
      </w:r>
      <w:r>
        <w:br/>
      </w:r>
      <w:r>
        <w:rPr>
          <w:rFonts w:ascii="Times New Roman"/>
          <w:b/>
          <w:i w:val="false"/>
          <w:color w:val="000000"/>
        </w:rPr>
        <w:t>международного значения, в оплату акций национального</w:t>
      </w:r>
      <w:r>
        <w:br/>
      </w:r>
      <w:r>
        <w:rPr>
          <w:rFonts w:ascii="Times New Roman"/>
          <w:b/>
          <w:i w:val="false"/>
          <w:color w:val="000000"/>
        </w:rPr>
        <w:t>управляющего холдинга, национального холдинга,</w:t>
      </w:r>
      <w:r>
        <w:br/>
      </w:r>
      <w:r>
        <w:rPr>
          <w:rFonts w:ascii="Times New Roman"/>
          <w:b/>
          <w:i w:val="false"/>
          <w:color w:val="000000"/>
        </w:rPr>
        <w:t>национальной компании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морских портов, имеющих статус международного значения, в оплату акций национального управляющего холдинга, национального холдинга, национальной компании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законами Республики Казахстан от 17 января 2002 года "</w:t>
      </w:r>
      <w:r>
        <w:rPr>
          <w:rFonts w:ascii="Times New Roman"/>
          <w:b w:val="false"/>
          <w:i w:val="false"/>
          <w:color w:val="000000"/>
          <w:sz w:val="28"/>
        </w:rPr>
        <w:t>О торговом мореплавании</w:t>
      </w:r>
      <w:r>
        <w:rPr>
          <w:rFonts w:ascii="Times New Roman"/>
          <w:b w:val="false"/>
          <w:i w:val="false"/>
          <w:color w:val="000000"/>
          <w:sz w:val="28"/>
        </w:rPr>
        <w:t>", от 13 мая 2003 года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другими нормативными правовыми актами Республики Казахстан и определяют порядок передачи морских портов, имеющих статус международного значения (далее – морские порты), в оплату акций национального управляющего холдинга, национального холдинга, национальной компании (далее – получатель).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работ по оценке имущества морского порта, передаваемого в оплату акций получателя, осуществляется в соответствии с законодательством об оценочной деятельности в Республике Казахстан.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передачи морских портов</w:t>
      </w:r>
      <w:r>
        <w:br/>
      </w:r>
      <w:r>
        <w:rPr>
          <w:rFonts w:ascii="Times New Roman"/>
          <w:b/>
          <w:i w:val="false"/>
          <w:color w:val="000000"/>
        </w:rPr>
        <w:t>в оплату акций получателей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Собственник (правообладатель) вносит в рабочий орган Комиссии по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стратегическим объектам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Правительстве Республики Казахстан соответствующие документы по вопросу передачи морского порта в оплату акций получателя, перечень и порядок рассмотрения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обращений собственников (правообладателей) стратегических объектов, реабилитационных (конкурсных) управляющих об обременении либо отчуждении стратегического объекта, утвержденными постановлением Правительства Республики Казахстан от 28 октября 2011 года № 1223.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положительном заключении Комиссии по стратегическим объектам при Правительстве Республики Казахстан: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передачи морского порта, находящегося в республиканской собственности, – уполномоченный орган в области торгового мореплавания в течение одного месяца со дня вынесения заключения Комиссии готовит проект решения Правительства о передаче морского порта в оплату акций получателя, который подлежит согласованию с уполномоченным органом по управлению государственным имуществом (далее – уполномоченный орган) и другими заинтересованными органами;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передачи морского порта, находящегося в коммунальной собственности, – местный исполнительный орган передает морской порт в республиканскую собственность в порядке, установленном 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постановлением Правительства Республики Казахстан от 1 июня 2011 года № 616.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Последующая передача морского порта в оплату акций получателя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принятия решения о передаче морского порта в оплату акций получателя в срок не более тридцати календарных дней оформляется акт приема-передачи имущества морского порта (передаточный акт), подписываемый уполномоченными должностными лицами передающей и принимающей стороны и утверждаемый руководителями уполномоченного органа и уполномоченного органа в области торгового мореплавания.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(передаточный акт) составляется на государственном и русском языках, по одному экземпляру для каждой из сторон, участвующих в оформлении акта приема-передачи (передаточного акта).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