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241" w14:textId="3085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"Казконтент"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права владения и пользования государственным пакетом акций акционерного общества «Казконтент» Комитету информации и архивов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Канцелярией Премьер-Министра Республики Казахстан и Комитетом информации и архивов Министерства культуры и информации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1425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«Канцелярия Премьер-Министра Республики Казахстан» строку, порядковый номер 304-2,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«Комитету информации и архивов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278-16,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«278-16. АО «Казконтент».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«О некоторых вопросах Министерства культуры и информации Республики Казахстан» (САПП Республики Казахстан, 2012 г., № 36, ст. 485):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информации и архивов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«Акционерные общества (товарищества с ограниченной ответственностью), подведомственные Комитету информации и архивов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Акционерное общество «Казконтент».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