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8e51" w14:textId="0a18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заверения электронных копий документов сотрудниками центров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2012 года № 1393. Утратило силу постановлением Правительства Республики Казахстан от 3 декабря 2014 года № 1272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03.12.2014 </w:t>
      </w:r>
      <w:r>
        <w:rPr>
          <w:rFonts w:ascii="Times New Roman"/>
          <w:b w:val="false"/>
          <w:i w:val="false"/>
          <w:color w:val="ff0000"/>
          <w:sz w:val="28"/>
        </w:rPr>
        <w:t>№ 1272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21.11.2014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заверения электронных копий документов сотрудниками центров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2012 года № 1393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заверения электронных копий документов сотрудниками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заверения электронных копий документов сотрудниками центров обслуживания населения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 лицензировании» и определяют порядок заверения электронных копий документов сотрудниками центров обслуживания населения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документа (далее – ЭКД) –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>, полностью воспроизводящий вид и данные подлинного бумажного документа в электронно-цифровой форме, удостоверенный электронной цифровой </w:t>
      </w:r>
      <w:r>
        <w:rPr>
          <w:rFonts w:ascii="Times New Roman"/>
          <w:b w:val="false"/>
          <w:i w:val="false"/>
          <w:color w:val="000000"/>
          <w:sz w:val="28"/>
        </w:rPr>
        <w:t>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заявителя, лицензиата или лица, обладающего полномочиями на удостоверение данного документа, либо уполномоченного работника центра обслуживания населения на основании письменного согласия получателя государственной услуги, данного в момент его личного присутствия;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центров обслуживания населения Республики Казахстан (далее – ИС ЦОН) – информационная система, предназначенная для автоматизации процесса предоставления услуг населению (физическим и юридическим лицам) через ЦОН,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или юридическое лицо (имеющее ИИН или БИН).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Максимально допустимое время обслуживания заявителя в день обращения при сдаче необходимых документов, указанных в пункте 5 настоящих Правил,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Заверение ЭКД сотрудниками ЦОН производится бесплатно.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заверения электронных копий документов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заверения ЭКД заявитель либо его представитель представляют в ЦОН, определяемый по выбору заявителя,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согласие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подлинные документы на бумажном носителе, подлежащие заверению.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рассмотрения заявления являются заверение ЭКД либо мотивированный ответ об отказе в заверении в форме электронного документа,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удостоверенного ЭЦП уполномоченного лица ЦОН. По требованию заявителя мотивированный ответ об отказе в заверении выдается заявителю в виде распечатанной бумажной копии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Заверение документов, указанных в подпунктах 1), 2) пункта 5 настоящих Правил,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ЦОН регистрирует согласие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ЦОН посредством сканирования переводит представленные документы в электронную форму в виде файлов, после чего заверяет ЭКД своей ЭЦП и прикрепляет их к ИИН/БИН заявителя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ЦОН по желанию заявителя выдает ему на электронный носитель заверенные файлы ЭКД.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Файлы ЭКД хранятся в ИС ЦОН в течение шести месяцев и используются при обращении заявителя в ЦОН, определяемый по его выбору.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заверении документов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собственник или владелец информационной системы не располагает запрашиваемым электронным информационным ресурсом и ему не известно, в чьем владении он находится;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представленные документы имеют подчистки, приписки, зачеркнутые слова или иные не оговоренные исправления, написанные карандашом, либо нечитаемый оттиск печати.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заверения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копий документов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сотрудниками центров обслуживания населения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полностью фамилию,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ИИН/БИН)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тел. ___________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заверение электронных копий документов (указать необходимость выдачи на электронный носитель файлы электронных копий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 20__ г.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заверения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копий документов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сотрудниками центров обслуживания населения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либо наименование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заявителя)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заявителя)        </w:t>
      </w:r>
    </w:p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</w:t>
      </w:r>
      <w:r>
        <w:br/>
      </w:r>
      <w:r>
        <w:rPr>
          <w:rFonts w:ascii="Times New Roman"/>
          <w:b/>
          <w:i w:val="false"/>
          <w:color w:val="000000"/>
        </w:rPr>
        <w:t>
об отказе в заверении электронных копий документов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обслуживания населения (указать район, город) отказывает в заверении электронных копий документов по следующим основаниям: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107"/>
        <w:gridCol w:w="4851"/>
        <w:gridCol w:w="3364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заверения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заверения электронных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сотрудниками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            (подпись) 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