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5ba3" w14:textId="d905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2 года № 1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«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» (САПП Республики Казахстан, 2008 г., № 31, ст. 3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кеты акций (доли участия, паи) в юридических лицах, в собственности которых находятся стратегические объ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231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00000001 % пакета акций АО «КазТрансОйл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