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bfab" w14:textId="b60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принудительного отчуждения земельных участков для государственных нужд и некоторых вопросах предоставления земельных участков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2012 года № 1337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>, подпунктом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 статьи 13 и подпунктом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 статьи 84,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69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государственном имуществе» от 1 марта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целью обеспечения защиты и охраны Государственной границы Республики Казахстан начать принудительное отчуждение земельных участков для государственных нужд из категории земель 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согласительных процедур собственникам земельных участков и негосударственным землепользователям,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 момента получения письменного уведомления о принудительном отчуждении земельного участка для государственных нужд обращаться в акимат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Провести принудительное отчуждение для государственных нужд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не позднее шести месяцев после введения в действие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Перевести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из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земель сельскохозяйственного назначения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после проведения процедуры принудительного отчуждения;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земель населенных пунктов и земель запаса земельные участки,указанные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в постоянное землепользование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нужд обороны Пограничной службе Комитета национальной безопасности Республики Казахстан (далее – Пограничная служба) под строительство (обустройство) объектов Пограничной службы на территории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Пограничной службе (по согласованию)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Акиму Жамбылской области и Пограничной службе (по согласованию) в установленном законодательством порядке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культуры и информации Республики Казахстан в установленном законодательством порядке обеспечить опубликование настоящего постановления в средствах массовой информации в течение трех рабочих дней с момента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С. Ахметов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1337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принудительно отчуждаемых для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нужд из категории земель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сельскохозяйственного назначения на территории</w:t>
      </w:r>
      <w:r>
        <w:br/>
      </w:r>
      <w:r>
        <w:rPr>
          <w:rFonts w:ascii="Times New Roman"/>
          <w:b/>
          <w:i w:val="false"/>
          <w:color w:val="000000"/>
        </w:rPr>
        <w:t>
Жамбылской области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гектар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350"/>
        <w:gridCol w:w="2196"/>
        <w:gridCol w:w="1577"/>
        <w:gridCol w:w="1127"/>
        <w:gridCol w:w="1239"/>
        <w:gridCol w:w="949"/>
        <w:gridCol w:w="994"/>
        <w:gridCol w:w="705"/>
        <w:gridCol w:w="861"/>
        <w:gridCol w:w="1106"/>
        <w:gridCol w:w="2332"/>
      </w:tblGrid>
      <w:tr>
        <w:trPr>
          <w:trHeight w:val="34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 вание собстве нников земельн ых участков и землепользователей 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Местоположе ние земельного участка  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Кадастровый номер земельного участка 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принудительного отчуждения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Пашня, 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 бища 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сель кохо зяйст енных  угод ий   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 емая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богарная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 нское хозяйст о Н. Тасхожа ева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область, Жамбылский район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06-088-111 -183 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«Жасоркен» войсковой части № 2035 Пограничной службы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 нское хозяйст о А. Досанова 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область, Жамбылский район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06-088-087 -409 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«Бесагаш» войсковой части № 2035 Пограничной службы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 нское хозяйст о А. Калиева 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область, Шуский район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06-096-100 -002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2,5 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  Пограничной заставы «Аксу» войсковой части  № 2038 Пограничной службы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 о  Н. Свищева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область, Кордайский район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06-090-070 -579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  стрельбища войсковой части № 2038 Пограничной службы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1337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переводимых в  категорию земель земли промышленности,</w:t>
      </w:r>
      <w:r>
        <w:br/>
      </w:r>
      <w:r>
        <w:rPr>
          <w:rFonts w:ascii="Times New Roman"/>
          <w:b/>
          <w:i w:val="false"/>
          <w:color w:val="000000"/>
        </w:rPr>
        <w:t>
транспорта, связи, для нужд космической деятельности, обороны,</w:t>
      </w:r>
      <w:r>
        <w:br/>
      </w:r>
      <w:r>
        <w:rPr>
          <w:rFonts w:ascii="Times New Roman"/>
          <w:b/>
          <w:i w:val="false"/>
          <w:color w:val="000000"/>
        </w:rPr>
        <w:t>
национальной безопасности и иного несельскохозяйственного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на территории Жамбылской области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гектар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801"/>
        <w:gridCol w:w="2162"/>
        <w:gridCol w:w="1218"/>
        <w:gridCol w:w="1219"/>
        <w:gridCol w:w="1420"/>
        <w:gridCol w:w="1219"/>
        <w:gridCol w:w="1219"/>
        <w:gridCol w:w="2687"/>
      </w:tblGrid>
      <w:tr>
        <w:trPr>
          <w:trHeight w:val="34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 земель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земельного  участка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  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перевода земельных участков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сельскохозяйст венных  угодий   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  пунктов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район, Айшабибинский сельский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2,5 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«Каратау» войсковой части № 2035 Пограничной службы 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  пунктов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район, Айшабибинский сельский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пограничной заставы «Чолдала» войсковой части № 2035 Пограничной службы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  пунктов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область, Меркенский район, Кенесский сельский округ 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0,2478 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0,2478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«Жаугаш батыр» войсковой  части № 2035 Пограничной службы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 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Кордайский  аульный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«Кордай» войсковой части  № 2038 Пограничной службы 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  пунктов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Сортобинский  аульный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«Сортобе» войсковой части № 2038 Пограничной службы 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  пунктов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Степноевский  аульный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«Касык» войсковой части № 2038 Пограничной службы 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 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Каракемерский аульный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«Каракемер» войсковой части № 2038 Пограничной службы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  пунктов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  Сарыбулакский аульный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0,6425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«Кайнар» войсковой части  № 2038  Пограничной службы 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 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  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2,3905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«Беткайнар» войсковой части № 2038 Пограничной службы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 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Кордайский аульный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пограничной заставы «Кордай» войсковой части  № 2038  Пограничной службы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  пунктов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Карасуский аульный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«Карасу» войсковой части  № 2038  Пограничной службы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 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Карасайский аульный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0,6244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0,6244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«Карасай батыр» войсковой части № 2038 Пограничной службы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40,2552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7,7552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«Костаган»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район, Жанатоганский сельский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«Аспара» войсковой части  № 2035  Пограничной службы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«Казахстан »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район, Кенесский сельский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«Кенес» войсковой части   № 2035 Пограничной службы 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запаса «Отеген»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  район, Карасуский сельский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пограничной заставы «Отеген» войсковой части  № 2038  Пограничной службы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запаса «Бурное» 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Жуалинский район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пограничной заставы «Коксай» войсковой части  № 2035  Пограничной службы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«Кордай»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запасного командного пункта войсковой части   № 2038  Пограничной  службы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57,2552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7,7552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