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8deb" w14:textId="edf8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религиозной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2012 года
№ 1311. Утратило силу постановлением Правительства Республики Казахстан от 24 февраля 2014 года № 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24.02.2014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«Согласование деятельности иностранных религиозных объединений на территории республики, назначение иностранными религиозными центрами руководителей религиозных объединений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«Проведение религиоведческой экспертизы»;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октября 2012 года № 1311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«Согласование деятельности иностранных религиозных</w:t>
      </w:r>
      <w:r>
        <w:br/>
      </w:r>
      <w:r>
        <w:rPr>
          <w:rFonts w:ascii="Times New Roman"/>
          <w:b/>
          <w:i w:val="false"/>
          <w:color w:val="000000"/>
        </w:rPr>
        <w:t>
объединений на территории республики, назначение</w:t>
      </w:r>
      <w:r>
        <w:br/>
      </w:r>
      <w:r>
        <w:rPr>
          <w:rFonts w:ascii="Times New Roman"/>
          <w:b/>
          <w:i w:val="false"/>
          <w:color w:val="000000"/>
        </w:rPr>
        <w:t>
иностранными религиозными центрами руководителей</w:t>
      </w:r>
      <w:r>
        <w:br/>
      </w:r>
      <w:r>
        <w:rPr>
          <w:rFonts w:ascii="Times New Roman"/>
          <w:b/>
          <w:i w:val="false"/>
          <w:color w:val="000000"/>
        </w:rPr>
        <w:t>
религиозных объединений в Республике Казахстан»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«Согласование деятельности иностранных религиозных объединений на территории республики, назначение иностранными религиозными центрами руководителей религиозных объединений в Республике Казахстан» (далее –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Агентством Республики Казахстан по делам религий (далее - Агентство), адрес, контактные данные руководства и ответственных структурных подразделений, которые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11 октября 2011 года «О религиозной деятельности и религиозных объединениях».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государственной услуге размещается на портале электронного Правительства www.e.gov.kz, интернет-ресурсе Агентства www.din.gov.kz.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получателю государственной услуги письма-согласования деятельности иностранных религиозных объединений на территории республики, назначения иностранным религиозным центром руководителей религиозного объединения в Республике Казахстан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Письмо-согласование оформляется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лицам (далее -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в Агентство -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получателя государственной услуги при приеме документов в день обращения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при приеме документов в день обращения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Агентства: ежедневно с 9.00 до 18.30 часов, с обеденным перерывом с 13.00 до 14.30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15 мая 2007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осуществляется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Режим помещения: вход в здание осуществляется по разовому пропуску, выдаваемому в бюро пропусков, которое имеет отдельный вход.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поддержки правопорядка здание имеет круглосуточный пост охраны, противопожарные сигнализации и другие меры безопасности. Вход в подъезд оснащен пандусами, предназначенными для людей с ограниченными физическими возможностями.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о согласовании деятельности иностранных религиозных объединений на территории республики получатель государственной услуги (либо представитель по нотариально засвидетельствованной доверенности) представляет в Агентство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о согласовании деятельности иностранных религиозных объединений на территории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местонахождение иностранного религиозного объединения;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печатные религиозные материалы, раскрывающие историю возникновения и основы вероучения иностранного религиозного объединения, содержащие сведения о соответствующей ему религиозной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легализованный или апостилированный документ, удостоверяющий, что учредитель – иностранное религиозное объединение является юридическим лицом по законодательству иностранного государства, с нотариально засвидетельствованным переводом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согласовании назначения иностранными религиозными центрами руководителей религиозных объединений в Республике Казахстан получатель государственной услуги (либо представитель по нотариально засвидетельствованной доверенности) представляет в Агентство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ходатайство, содержащее сведения о кандидате, его предыдущей деятельности в иностранном религиозном центре;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решение о назначении кандидата руководителем иностранного религиозного объединения, действующего на территории Республики Казахстан, на иностранном языке представляется с нотариально засвидетельствованной в Республике Казахстан верностью перевода на казахский и русский языки и нотариально засвидетельствованной в Республике Казахстан подлинностью подписи переводчика, осуществлявшего перевод;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паспорта или удостоверения личности кандидата на должность руководителя религиозного объединения на иностранном языке представляется с нотариально засвидетельствованной в Республике Казахстан верностью перевода на казахский и русский языки и нотариально засвидетельствованной в Республике Казахстан подлинностью подписи переводчика, осуществлявшего перевод.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указанных документов получатель государственной услуги (либо представитель по нотариально засвидетельствованной доверенности) предъявляет паспорт или иной документ, удостоверяющий 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Заявление либо ходатайство, необходимое для получения государственной услуги, заполняются в произвольной форме и не размещаются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сдаются в канцелярию Агентства,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сдачи документов,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является копия заявления либо ходатайства получателя государственной услуги со штампом Агентства, содержащая дату приема документов, с указанием фамилии, имени, отчества должностного лица, осуществившего прием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оказанной услуги выдается получателю государственной услуги (либо представителю по нотариально засвидетельствованной доверенности) на бумажном носителе нарочно в Агентстве либо направляется почтой по адресу, указанному получателем государственной услуги. Выдача письма-согласования регистрируется в журнале выданных писем-согласований.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оказании государственной услуги о согласовании деятельности иностранных религиозных объединений на территории республики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неполного пакета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недостоверных сведений в документах,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если цели или действия иностранного религиозного объединения направлены на насильственное изменение конституционного строя, нарушение целостности республики, подрыв безопасности государства, разжигание социальной, расовой, национальной, религиозной, сословной и родовой розни, а также создание не предусмотренных законодательством военизированных формирований.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оказании государственной услуги о согласовании назначения иностранными религиозными центрами руководителей религиозных объединений в Республике Казахстан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неполного пакета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недостоверных сведений в документах,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если деятельность кандидата представляет угрозу конституционному строю, общественному порядку, правам и свободам человека, здоровью и нравственности населения.</w:t>
      </w:r>
    </w:p>
    <w:bookmarkEnd w:id="6"/>
    <w:bookmarkStart w:name="z4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Агентство при предоставлении государственной услуги руководствуется следующими принципами: соблюдение конституционных прав и свобод человека, соблюдение законности, представление исчерпывающей информации об оказываемой услуге, вежливость, обеспечение сохранности документов, защита и конфиденциальность информации.</w:t>
      </w:r>
    </w:p>
    <w:bookmarkEnd w:id="8"/>
    <w:bookmarkStart w:name="z5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 государственной услуги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Агентства, ежегодно утверждаются приказом Председателя Агентства.</w:t>
      </w:r>
    </w:p>
    <w:bookmarkEnd w:id="10"/>
    <w:bookmarkStart w:name="z5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действий (бездействий) ответственных должностных лиц осуществляется службой документационного обеспечения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получателя государственной услуги с результатами оказанной государственной услуги, жалоба подается в письменном виде на имя заместителя Председателя Агентства, наименование, график работы, юридические адреса, телефоны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жалоба подается в письменном виде по почте либо нарочно через службу документационного обеспечения на имя Председателя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жалобе получателя государственной услуги указываются его фамилия, имя, отчество либо наименование юридического лица, почтовый адрес. Жалоба подписывается получателем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Жалоба регистрируется службой документационного обеспечения Агентства. Лицу, подавшему жалобу, выдается ее копия со штампом Агентства, входящим номером, указанием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ходе рассмотрения жалобы представляется сотрудниками службы документационного обеспечения Агентства по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2"/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«Согласование деятельности иностранных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религиозных объединений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республики, назначение иностранными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религиозными центрами руководителей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религиозных объединений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Республике Казахстан»       </w:t>
      </w:r>
    </w:p>
    <w:bookmarkEnd w:id="13"/>
    <w:bookmarkStart w:name="z6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Адрес, контактные данные руководства и ответственных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Агентства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делам религий по оказанию государственной услуги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3115"/>
        <w:gridCol w:w="5694"/>
        <w:gridCol w:w="3454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 «Дом министерств», улица Орынбор, д. 8, подъезд 15, каб. 566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(8-7172) 74-00-42</w:t>
            </w:r>
          </w:p>
        </w:tc>
      </w:tr>
      <w:tr>
        <w:trPr>
          <w:trHeight w:val="7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межконфессиональных отношений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 «Дом министерств», улица Орынбор, д. 8, подъезд 15, каб.530, 515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(8-7172) 74-09-34; 74-09-83; 74-02-55</w:t>
            </w:r>
          </w:p>
        </w:tc>
      </w:tr>
      <w:tr>
        <w:trPr>
          <w:trHeight w:val="9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организационной и кадровой работы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 «Дом министерств», улица Орынбор, д. 8, подъезд 15, каб.908, 914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(8-7172) 74-09-88, 74-09-33; 74-09-28,74-09-76 (канцелярия)</w:t>
            </w:r>
          </w:p>
        </w:tc>
      </w:tr>
    </w:tbl>
    <w:bookmarkStart w:name="z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«Согласование деятельности иностранных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религиозных объединений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республики, назначение иностранными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религиозными центрами руководителей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религиозных объединений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Республике Казахстан»       </w:t>
      </w:r>
    </w:p>
    <w:bookmarkEnd w:id="15"/>
    <w:bookmarkStart w:name="z6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5"/>
        <w:gridCol w:w="1824"/>
        <w:gridCol w:w="2127"/>
        <w:gridCol w:w="2107"/>
      </w:tblGrid>
      <w:tr>
        <w:trPr>
          <w:trHeight w:val="30" w:hRule="atLeast"/>
        </w:trPr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эффективности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 государственной услуги, удовлетворенных качеством процесса предоставления услуги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 государственной услуги, удовлетворенных качеством и информацией о порядке предоставления услуги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 формате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получателей по данной государственной услуге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 государственной услуги, удовлетворенных вежливостью персонала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октября 2012 года № 1311</w:t>
      </w:r>
    </w:p>
    <w:bookmarkEnd w:id="17"/>
    <w:bookmarkStart w:name="z6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«Проведение религиоведческой экспертизы»</w:t>
      </w:r>
    </w:p>
    <w:bookmarkEnd w:id="18"/>
    <w:bookmarkStart w:name="z6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bookmarkStart w:name="z7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«Проведение религиоведческой экспертизы» (далее –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Агентством Республики Казахстан по делам религий (далее – Агентство) и его территориальными органами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октября 2011 года «О религиозной деятельности и религиозных объединениях»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2012 года № 209 «Об утверждении Правил проведения религиоведческой экспертизы и о признании утратившими силу некоторых решений Правительства Республики Казахстан»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размещается на портале электронного Правительства www.e.gov.kz, интернет-ресурсе Агентства www.din.gov.kz, на информационных стендах территориальных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результате оказываемой государственной услуги получатель государственной услуги получает экспертное заключение на бумажном носителе либо письменный мотивированный отказ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получателем государственной услуги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– тридцать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проведения экспертизы может продлеваться на тридцать календарных дней при необходимости изучения экспертом (экспертами) дополнительных материалов и информации для проведения экспертизы. В случае принятия решения о продлении срока экспертизы Агентство и его территориальные органы в течение трех рабочих дней с момента принятия такого решения письменно оповещает сторону, обратившуюся с запросом;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в день обращения получателя государственной услуги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получении документов – пятнадцать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Агентства и его территориальных органов: ежедневно с 9.00 до 18.30 часов, с обеденным перерывом с 13.00 до 14.30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осуществляется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Режим помещения: вход в здание осуществляется по разовому пропуску, выдаваемому в бюро пропусков, который имеет отдельный вход.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поддержки правопорядка здание имеет круглосуточный пост охраны, противопожарную сигнализацию и другие меры безопасности. Вход в подъезд оснащен пандусами, предназначенными для людей с ограниченными физическими возможностями.</w:t>
      </w:r>
    </w:p>
    <w:bookmarkEnd w:id="20"/>
    <w:bookmarkStart w:name="z8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1"/>
    <w:bookmarkStart w:name="z8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(либо представитель по нотариально заверенной доверенности) представляет в Агентство и территориальные органы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либо заявление физических лиц для регистрации (перерегистрации) в качестве миссионеров и/или регистрации религиозных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– для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учредительные документы религиозных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религиозного содержания (документы, определяющие структуру, основы вероучения религиозных объединений, религиозную практику, а также документы, характеризующие формы и методы религиозной деятельности);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духовные (религиозные)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информационные материалы и литература религиозного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предметы религиозного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случае, если представленный материал на иностранном языке, то аутентичный перевод на государственном либо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 подпункте 8) настоящего пункта, представляются с нотариально засвидетельствованной в Республике Казахстан верностью перевода на казахский и русский языки и нотариально засвидетельствованной в Республике Казахстан подлинностью подписи переводчика, осуществлявшего перевод.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Образцы заявлений размещены на портале электронного Правительства www.e.gov.kz, на интернет-ресурсе Агентства www.din.gov.kz и на информационных стендах территориальных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сдаются в Агентство и территориальные органы, юридические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подачи заявления 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является копия заявления получателя государственной услуги со штампом регистрации и указанием даты получения государственной услуги (входящий номер, дата) канцелярии Агентства и территориальных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Экспертное заключение выдается получателю государственной услуги (либо представителю по нотариально заверенной доверенности) при личном посещении в здании Агентства или территориального органа,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представленный на экспертизу материал относится к религиозному объединению (организации), чья деятельность по решению суда запрещена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представленный на экспертизу материал принадлежит автору, чьи труды по решению суда запрещены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представленный на экспертизу материал (в т. ч. анонимный) запрещен по решению суда для распространения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представленный на экспертизу материал принадлежит религиозному объединению (организации), чья деятельность запрещена международными или межгосударственными актами, признанными и ратифицированными Республикой Казахстан, а также обязательными для исполнения Республикой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имеются сведения, по которым автором представленного на экспертизу материала является лицо, осужденное в соответствии с международно-правовыми актами за преступления против мира и безопасности человечества, в т.ч. за экстремистскую и террористическую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имеются сведения о запрете на распространение представленного материала международными или межгосударственными актами, признанными и ратифицированными Республикой Казахстан, а также обязательными для исполнения Республикой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представленный материал является некомплектным (дефектным, частично или полностью поврежденным);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отсутствует аутентичный перевод представленного материала на государственном либо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отказе в предоставлении государственной услуги письменно в течение пяти рабочих дней с момента поступления материалов уведомляется получатель государственной услуги.</w:t>
      </w:r>
    </w:p>
    <w:bookmarkEnd w:id="22"/>
    <w:bookmarkStart w:name="z11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3"/>
    <w:bookmarkStart w:name="z11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Агентство и его территориальные органы при предоставлении государственной услуги руководствуются следующими принципами: соблюдение конституционных прав и свобод человека, соблюдение законности, представление исчерпывающей информации об оказываемой услуге, вежливость, обеспечение сохранности документов, защита и конфиденциальность информации.</w:t>
      </w:r>
    </w:p>
    <w:bookmarkEnd w:id="24"/>
    <w:bookmarkStart w:name="z11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5"/>
    <w:bookmarkStart w:name="z11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 государственной услуги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Агентства и его территориальных органов, ежегодно утверждаются приказом Председателя Агентства.</w:t>
      </w:r>
    </w:p>
    <w:bookmarkEnd w:id="26"/>
    <w:bookmarkStart w:name="z11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7"/>
    <w:bookmarkStart w:name="z11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действий (бездействия) сотрудников, а также оказание содействия в подготовке жалобы осуществляются службами документационного обеспечения Агентства и территориальных органов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государственной услуги жалоба подается на имя Председателя Агентства и соответствующего территориального органа, наименование, график работы, адреса, телефоны, адреса электронной почты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жалоба подается в письменном виде по почте либо нарочно через службу документационного обеспечения на имя руководителя Агентства и соответствующего территориального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жалобе получателя государственной услуги указываются его фамилия, имя, отчество, наименование организации (для юридических лиц), почтовый адрес. Жалоба подписывается получателем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Жалоба регистрируется службами документационного обеспечения Агентства и соответствующего территориального органа. Лицу, подавшему жалобу, выдается расписка с указанием даты и времени, фамилии и инициалов лица, принявшего обращение, даты получения ответа на жалобу. Информацию о ходе рассмотрения жалобы можно получить у должностных лиц службы документационного обеспечения Агентства и соответствующего территориального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</w:p>
    <w:bookmarkEnd w:id="28"/>
    <w:bookmarkStart w:name="z1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«Проведение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религиоведческой экспертизы»</w:t>
      </w:r>
    </w:p>
    <w:bookmarkEnd w:id="29"/>
    <w:bookmarkStart w:name="z12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и графики работы Агентства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делам религий и его территориальных органов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2254"/>
        <w:gridCol w:w="3123"/>
        <w:gridCol w:w="3022"/>
        <w:gridCol w:w="4963"/>
      </w:tblGrid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и электронные адреса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религий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74-09-28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74-02-55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Левый берег, ул. Орынбор, 8, Дом министерств, подъезд 15, кабинет 581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понедельник – пятница. Рабочее время: с 09.00 до 18.30, перерыв с 13.00 до 14.30. Выходные дни: суббота – воскресенье</w:t>
            </w:r>
          </w:p>
        </w:tc>
      </w:tr>
      <w:tr>
        <w:trPr>
          <w:trHeight w:val="12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делам религий Акмолинской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40-16-03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akmola@din.gov.kz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г.Кокшетау, ул.Горького, 37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понедельник – пятница. Рабочее время: с 09.00 до 18.30, перерыв с 13.00 до 14.30. Выходные дни: суббота – воскресенье</w:t>
            </w:r>
          </w:p>
        </w:tc>
      </w:tr>
      <w:tr>
        <w:trPr>
          <w:trHeight w:val="12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делам религий Актюбинской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55-23-43,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55-29-93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aktobe@din.gov.kz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г.Актобе, проспект Абильхаир хана, 40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понедельник – пятница. Рабочее время: с 09.00 до 18.30, перерыв с 13.00 до 14.30. Выходные дни: суббота – воскресенье</w:t>
            </w:r>
          </w:p>
        </w:tc>
      </w:tr>
      <w:tr>
        <w:trPr>
          <w:trHeight w:val="11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делам религий Алматинской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27-06-38,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27-25-33 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zhetysu@din.gov.kz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г.Талдыкорган, ул.Т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уелсіздік, 38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понедельник – пятница. Рабочее время: с 09.00 до 18.30, перерыв с 13.00 до 14.30. Выходные дни: суббота – воскресенье</w:t>
            </w:r>
          </w:p>
        </w:tc>
      </w:tr>
      <w:tr>
        <w:trPr>
          <w:trHeight w:val="13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делам религий Атырауской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32-16-40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atyrau@din.gov.kz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ул. Айтеке би, 77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понедельник – пятница. Рабочее время: с 09.00 до 18.30, перерыв с 13.00 до 14.30. Выходные дни: суббота – воскресенье</w:t>
            </w:r>
          </w:p>
        </w:tc>
      </w:tr>
      <w:tr>
        <w:trPr>
          <w:trHeight w:val="19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делам религий Западно-Казахстанской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24-10-50,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50-63-95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batys@din.gov.kz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г.Уральск, проспект Достык-Дружбы, 201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понедельник – пятница. Рабочее время: с 09.00 до 18.30, перерыв с 13.00 до 14.30. Выходные дни: суббота – воскресенье</w:t>
            </w:r>
          </w:p>
        </w:tc>
      </w:tr>
      <w:tr>
        <w:trPr>
          <w:trHeight w:val="12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делам религий Жамбылской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57-92-01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zhambyl@din.gov.kz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г.Тараз, ул. Толе би, 35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понедельник – пятница. Рабочее время: с 09.00 до 18.30, перерыв с 13.00 до 14.30. Выходные дни: суббота – воскресенье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делам религий Карагандинской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41-34-10,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42-07-52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karaganda@din.gov.kz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г.Караганда, ул. Костенко, 6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понедельник – пятница. Рабочее время: с 09.00 до 18.30, перерыв с 13.00 до 14.30. Выходные дни: суббота – воскресенье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делам религий Костанайской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54-84-35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kostanay@din.gov.kz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г.Костанай, ул.Тарана, 85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понедельник – пятница. Рабочее время: с 09.00 до 18.30, перерыв с 13.00 до 14.30. Выходные дни: суббота – воскресенье</w:t>
            </w:r>
          </w:p>
        </w:tc>
      </w:tr>
      <w:tr>
        <w:trPr>
          <w:trHeight w:val="12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делам религий Кызылординской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26-38-74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kyzylorda@din.gov.kz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г.Кызылорда, ул. Жакаева, 76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понедельник – пятница. Рабочее время: с 09.00 до 18.30, перерыв с 13.00 до 14.30. Выходные дни: суббота – воскресенье</w:t>
            </w:r>
          </w:p>
        </w:tc>
      </w:tr>
      <w:tr>
        <w:trPr>
          <w:trHeight w:val="13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делам религий Мангистауской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43-03-32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mangystau@din.gov.kz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г.Актау, 14 мкр., 1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понедельник – пятница. Рабочее время: с 09.00 до 18.30, перерыв с 13.00 до 14.30. Выходные дни: суббота – воскресенье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делам религий Южно-Казахстанской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30-14-92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ontustik@din.gov.kz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г.Шымкент, ул.Тауке-хана, 6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понедельник – пятница. Рабочее время: с 09.00 до 18.30, перерыв с 13.00 до 14.30. Выходные дни: суббота – воскресенье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делам религий Павлодарской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32-73-25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pavlodar@din.gov.kz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г.Павлодар, ул. Ленина, 61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понедельник – пятница. Рабочее время: с 09.00 до 18.30, перерыв с 13.00 до 14.30. Выходные дни: суббота – воскресенье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делам религий Северо-Казахстанской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46-30-25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sko@din.gov.kz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 Конституции, 58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понедельник – пятница. Рабочее время: с 09.00 до 18.30, перерыв с 13.00 до 14.30. Выходные дни: суббота – воскресенье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по делам религий Восточно-Казахстанской области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26-25-44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shygys@din.gov.kz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г.Усть-Каменогорск,ул. М.Горького, 40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понедельник – пятница. Рабочее время: с 09.00 до 18.30, перерыв с 13.00 до 14.30. Выходные дни: суббота – воскресенье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делам религий города Астаны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55-74-53,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ф.32-74-21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astana@din.gov.kz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Мира, 11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понедельник – пятница. Рабочее время: с 09.00 до 18.30, перерыв с 13.00 до 14.30. Выходные дни: суббота – воскресенье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делам религий города Алматы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72-87-42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almaty@din.gov.kz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Абылай-хана, 74 а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понедельник – пятница. Рабочее время: с 09.00 до 18.30, перерыв с 13.00 до 14.30. Выходные дни: суббота – воскресенье</w:t>
            </w:r>
          </w:p>
        </w:tc>
      </w:tr>
    </w:tbl>
    <w:bookmarkStart w:name="z1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«Проведение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религиоведческой экспертизы»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заявления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Председателю Агентства Республики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делам религий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(директору Департамента по делам религий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(города республиканского значения, столицы,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областного значения, района)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(Ф.И.О.)</w:t>
      </w: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Заявитель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(Ф.И.О., адрес и телефон для физических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лиц. Наименование организации, почтовый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адрес и телефон для юридических лиц) </w:t>
      </w:r>
    </w:p>
    <w:bookmarkStart w:name="z12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провести религиоведческую экспертизу на следующие религиозные материалы: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(Наименование материала, автор (и/или переводчик, составитель), выходные данные (город, издательство, год изданий, количество страниц)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дата, печать (для юридических лиц)</w:t>
      </w:r>
    </w:p>
    <w:bookmarkStart w:name="z12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«Проведение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религиоведческой экспертизы»</w:t>
      </w:r>
    </w:p>
    <w:bookmarkEnd w:id="33"/>
    <w:bookmarkStart w:name="z12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5"/>
        <w:gridCol w:w="1824"/>
        <w:gridCol w:w="2127"/>
        <w:gridCol w:w="2107"/>
      </w:tblGrid>
      <w:tr>
        <w:trPr>
          <w:trHeight w:val="30" w:hRule="atLeast"/>
        </w:trPr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эффективности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 государственной услуги, удовлетворенных качеством процесса предоставления услуги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 государственной услуги, удовлетворенных качеством и информацией о порядке предоставления услуги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 формате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получателей по данной государственной услуге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 государственной услуги, удовлетворенных вежливостью персонала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октября 2012 года № 1311</w:t>
      </w:r>
    </w:p>
    <w:bookmarkEnd w:id="35"/>
    <w:bookmarkStart w:name="z13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решения о строительстве культовых зданий (сооружений)</w:t>
      </w:r>
      <w:r>
        <w:br/>
      </w:r>
      <w:r>
        <w:rPr>
          <w:rFonts w:ascii="Times New Roman"/>
          <w:b/>
          <w:i w:val="false"/>
          <w:color w:val="000000"/>
        </w:rPr>
        <w:t>
и определении их месторасположения, а также перепрофилировании</w:t>
      </w:r>
      <w:r>
        <w:br/>
      </w:r>
      <w:r>
        <w:rPr>
          <w:rFonts w:ascii="Times New Roman"/>
          <w:b/>
          <w:i w:val="false"/>
          <w:color w:val="000000"/>
        </w:rPr>
        <w:t>
(изменении функционального назначения) зданий (сооружений) в</w:t>
      </w:r>
      <w:r>
        <w:br/>
      </w:r>
      <w:r>
        <w:rPr>
          <w:rFonts w:ascii="Times New Roman"/>
          <w:b/>
          <w:i w:val="false"/>
          <w:color w:val="000000"/>
        </w:rPr>
        <w:t>
культовые здания (сооружения) по согласованию с уполномоченным</w:t>
      </w:r>
      <w:r>
        <w:br/>
      </w:r>
      <w:r>
        <w:rPr>
          <w:rFonts w:ascii="Times New Roman"/>
          <w:b/>
          <w:i w:val="false"/>
          <w:color w:val="000000"/>
        </w:rPr>
        <w:t>
органом в сфере религиозной деятельности»</w:t>
      </w:r>
    </w:p>
    <w:bookmarkEnd w:id="36"/>
    <w:bookmarkStart w:name="z13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7"/>
    <w:bookmarkStart w:name="z13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управлениями архитектуры и градостроительства местных исполнительных органов областей, города республиканского значения и столицы (далее – управления) по согласованию с территориальными органами Агентства Республики Казахстан по делам религий (далее – территориальные органы),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11 октября 2011 года «О религиозной деятельности и религиозных объединениях».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 на интернет-ресурсах местных исполнительных органов областей,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результате оказываемой государственной услуги получатель государственной услуги получает решение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решения о строительстве культовых зданий (сооружений) и определении их месторасположения -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решения о перепрофилировании (изменении функционального назначения) зданий (сооружений) в культовые здания (сооружения) –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получателем государственной услуги, желающим сдать пакет документов для получения государственной услуги,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обращения,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управлений: ежедневно с 9.00 до 18.00 часов, с перерывом на обед,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управлений. Помещения управлений имеют отдельный вход, зал ожидания и подготовки документов, кресла для ожидания, информационные стенды с образцами заполненных бланков. Предусмотрены условия для обслуживания получателей государственной услуги с ограниченными возможностями.</w:t>
      </w:r>
    </w:p>
    <w:bookmarkEnd w:id="38"/>
    <w:bookmarkStart w:name="z1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9"/>
    <w:bookmarkStart w:name="z1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решения о строительстве культовых зданий (сооружений) и определении их месторасположения получатели государственной услуги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личность, – для физических лиц при обязательном представлении оригинала документов для сверки или копию справки либо свидетельства о государственной регистрации (перерегистрации) юридического лица – для юридических лиц при обязательном представлении оригинала документов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справку-обоснование о строительстве культового здания (сооружения), подписанную руководителем зарегистрированного религиозного объединения (с указанием наименования культового здания (сооружения) и религиозного объединения, которому оно будет принадлежать, цели строительства, количества прихожан, нуждающихся в удовлетворении духовных потребностей на данной территории, кандидатуры священнослужителя культового здания (сооружения));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решения собрания (схода) местного сообщества, действующего на территории аула (села), поселка, микрорайона, квартала, где планируется строительство культового здания (сооружения), о согласии на строительство культового здания (сооружения) (при наличии вблизи жилых домов).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решения о перепрофилировании (изменении функционального назначения) зданий (сооружений) в культовые здания (сооружения) получатели государственной услуги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личность, – для физических лиц при обязательном представлении оригинала документов для сверки или копию справки либо свидетельства о государственной регистрации (перерегистрации) юридического лица – для юридических лиц при обязательном представлении оригинала документов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право собственности на объект недвижимости, при обязательном представлении оригинала документа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об отсутствии обременения на объект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технического паспорта на объект недвижимости при обязательном представлении оригинала документа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справку-обоснование о перепрофилировании здания (сооружения) в культовое здание (сооружение), подписанную руководителем зарегистрированного религиозного объединения (с указанием наименования культового здания (сооружения) и религиозного объединения, которому оно будет принадлежать, цели перепрофилирования, количества прихожан, нуждающихся в удовлетворении духовных потребностей на данной территории, кандидатуры священнослужителя культового здания (сооружения));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копию решения собрания (схода) местного сообщества, действующего на территории аула (села), поселка, микрорайона, квартала, где планируется перепрофилирование здания (сооружения), о согласии на перепрофилирование в культовое здание или сооружение (при наличии вблизи жилых домов).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документов, указанных в настоящем пункте, Управление проверяет их полноту. В случае установления факта неполноты документов, Управление в течение двух рабочих дней с момента получения документов письменно уведомляет получателя государственной услуги об отказе в рассмотрении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постановления Правительства РК от 08.05.2013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Образцы заявлений размещены на интернет-ресурсах местных исполнительных органов областей,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сдаются в управления,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в течение трех рабочих дней направляет копии документов,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в территориальные органы для согласования строительства культовых зданий (сооружений), определения их месторасположения или перепрофилирования (изменения функционального назначения) зданий (сооружений) в культовые здания (сооружения). Согласование осуществляется в течение пятнадцати рабочих дней путем направления письма о согласовании либо отказе в согласовании с мотивированным обоснованием.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изменением, внесенным постановлением Правительства РК от 08.05.2013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сдачи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является копия заявления получателя государственной услуги со штампом регистрации (входящий номер, дата) службы документационного обеспечения управлений.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Решение выдается получателю государственной услуги (либо представителю по доверенности) при личном посещении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либо направляется почтой по адресу, указанному получателем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проектов детальной планировки и (или) проектов застройки, выполненных на основании генеральных планов населенного пункта, а также проектов районной планировки для межселенных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недостоверных сведений в документах,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ненадлежащее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согласования территориального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изменением, внесенным постановлением Правительства РК от 08.05.2013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40"/>
    <w:bookmarkStart w:name="z17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41"/>
    <w:bookmarkStart w:name="z1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Управления при предоставлении государственной услуги руководствуются следующими принципами: соблюдение конституционных прав и свобод человека, соблюдение законности, представление исчерпывающей информации об оказываемой услуге, вежливость, обеспечение сохранности документов, защита и конфиденциальность информации.</w:t>
      </w:r>
    </w:p>
    <w:bookmarkEnd w:id="42"/>
    <w:bookmarkStart w:name="z17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43"/>
    <w:bookmarkStart w:name="z1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 государственной услуги измеряются показателями качества и эффективности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управлений, ежегодно утверждаются решением местных исполнительных органов.</w:t>
      </w:r>
    </w:p>
    <w:bookmarkEnd w:id="44"/>
    <w:bookmarkStart w:name="z17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45"/>
    <w:bookmarkStart w:name="z1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действий (бездействия) сотрудников управлений, а также оказание содействия в подготовке жалобы осуществляются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услуги, жалоба подается в письменной форме по почте либо нарочно на имя руководителя управления по контактам (адреса и телефоны),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получателей государственной услуги при предоставлении государственной услуги, жалоба подается на действия сотрудников управлений в письменной форме по почте либо нарочно на имя руководителя управления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жалобе получателя государственной услуги указываются его фамилия, имя, отчество, наименование организации (для юридических лиц) почтовый адрес. Жалоба подписывается получателем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Жалоба регистрируется службой документационного обеспечения управлений. Лицу, подавшему жалобу, выдается расписка с указанием даты и времени, фамилии и инициалов лица, принявшего обращение, даты получения ответа на жалобу. Информация о ходе рассмотрения жалобы представляется должностными лицами службы документационного обеспечения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№ 221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Информацию о порядке получения решения собрания (схода) местного сообщества,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можно получить на стендах и интернет-ресурсах местных исполнительных органов областей,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Стандарт дополнен пунктом 26 в соответствии с постановлением Правительства РК от 08.05.2013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46"/>
    <w:bookmarkStart w:name="z18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решения 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строительстве культовых зданий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(сооружений) и определении 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месторасположения, а также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перепрофилировании (изменении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функционального назначения)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(сооружений) в культовые 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(сооружения) по согласованию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уполномоченным органом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религиозной деятельности»   </w:t>
      </w:r>
    </w:p>
    <w:bookmarkEnd w:id="47"/>
    <w:bookmarkStart w:name="z18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управлений, оказывающих государственную услугу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5351"/>
        <w:gridCol w:w="3034"/>
        <w:gridCol w:w="1968"/>
        <w:gridCol w:w="2311"/>
      </w:tblGrid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Акмолинской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г.Кокшетау, ул.Абая, 87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40-10-17, ф. 25-47-42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понедельник – пятница. Рабочее время: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перерывом на обед. 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суббота, воскресенье 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Актюбинской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г.Актобе, проспект Абулхайырхана, 40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55-13-99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градостроительства Алматинской области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Талдыкорган, ул. Кабанбай Батыра, 36/42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24-56-14, 27-13-19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Атырауской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ул Айтеке би, 77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32-03-63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Восточно-Казахстанской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г.Усть-Каменогорск, ул. Казахстан, 27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26-36-69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Жамбылской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г.Тараз, ул. Желтоксан, 72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43-78-79, 43-78-77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Западно-Казахстанской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г.Уральск, пр.Достык, 215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(7112) 50-45-14, 50-98-06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Карагандинской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Гоголя, 34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56-43-04, ф. 56-66-12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акимата Костанайской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проспект Аль-Фараби, 65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57-54-12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Кызылординской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3-укрупненный квартал, б/н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26-30-46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Мангистауской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14 мкр, дом 1, 102 каб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31-36-47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Павлодарской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Площадь Победы, 5б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32-76-64, 32-82-94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Северо- Казахстанской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Конституции Казахстана, 23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46-35-57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Южно-Казахстанской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г.Шымкент, ул.Бейбитшилик, 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23-17-67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Алматы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проспект Аблайхана 91, этаж 7-9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79-58-24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Астаны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М. Ауезова 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33-37-30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решения 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строительстве культовых зданий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(сооружений) и определении 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месторасположения, а также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перепрофилировании (изменении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функционального назначения)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(сооружений) в культовые 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(сооружения) по согласованию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уполномоченным органом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религиозной деятельности»   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3180"/>
        <w:gridCol w:w="3617"/>
        <w:gridCol w:w="3191"/>
        <w:gridCol w:w="2537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делам религий Акмолинской области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г.Кокшетау, ул.Горького, 37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40-16-03 akmola@din.gov.kz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понедельник – пятница. Рабочее время: с 09.00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14.30 часов. Выходные дни: суббота, воскресенье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делам религий Актюбинской области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г.Актобе, проспект Абильхаир хана, 40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55-23-43, 55-29-93 aktobe@din.gov.kz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делам религий Алматинской области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г.Талдыкорган, ул.Тауелсиздик, 38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27-06-38, 27-25-33 zhetysu@din.gov.kz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делам религий Атырауской области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ул.Айтеке би, 77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32-16-40 atyrau@din.gov.kz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делам религий Западно-Казахстанской области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г.Уральск, проспект Достык-Дружбы, 201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24-10-50, ф. 50-63-95 batys@din.gov.kz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делам религий Жамбылской области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г.Тараз, ул. Толе би, 35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57-92-01 zhambyl@din.gov.kz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делам религий Карагандинской области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г.Караганда, ул. Костенко, 6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41-34-10, 42-07-52 karaganda@din.gov.kz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делам религий Костанайской области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г.Костанай, ул.Тарана, 85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54-84-35 kostanay@din.gov.kz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делам религий Кызылординской области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г.Кызылорда, ул.Жакаева, 76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26-38-74 kyzylorda@din.gov.kz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делам религий Мангистауской области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г.Актау, 14 мкрн., 1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43-03-32 mangystau@din.gov.kz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делам религий Южно-Казахстанской области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г.Шымкент, ул.Тауке-хана, 6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30-14-92 ontustik@din.gov.kz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делам религий Павлодарской области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г.Павлодар, ул.Ленина, 61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32-73-25 pavlodar@din.gov.kz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делам религий Северо-Казахстанской области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Конституции, 58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46-30-25 sko@din.gov.kz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делам религий Восточно-Казахстанской области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г.Усть-Каменогорск, ул. М.Горького, 40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26-25-44 shygys@din.gov.kz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делам религий города Астаны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ул.Мира, 11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55-74-53,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ф.32-74-21 astana@din.gov.kz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делам религий города Алматы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ул.Абылай-хана, 74 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72-87-42 almaty@din.gov.kz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решения 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строительстве культовых зданий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(сооружений) и определении 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месторасположения, а также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перепрофилировании (изменении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функционального назначения)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(сооружений) в культовые 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(сооружения) по согласованию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уполномоченным органом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религиозной деятельности»  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управления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градостроительства (области,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столицы)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Заявитель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отчество, адрес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телефон для физических лиц.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Наименование организации,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почтовый адрес и телефон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юридических лиц)       </w:t>
      </w:r>
    </w:p>
    <w:bookmarkStart w:name="z18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выдать решение о строительстве культового здания (сооружения) на земельном участке площадью ______га, расположенном по адресу: 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Культовое сооружение 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(Конфессиональная принадлежность)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 финансирования строительства культового сооружения 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Вместимость культового сооружения (количество прихожан) 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Подпись, дата, печать (для юридических лиц)</w:t>
      </w:r>
    </w:p>
    <w:bookmarkStart w:name="z18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решения 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строительстве культовых зданий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(сооружений) и определении 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месторасположения, а также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перепрофилировании (изменении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функционального назначения)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(сооружений) в культовые 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(сооружения) по согласованию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уполномоченным органом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религиозной деятельности»  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управления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градостроительства (области,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столицы)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Заявитель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отчество, адрес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телефон для физических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Наименование организации,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почтовый адрес и телефон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юридических лиц)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19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выдать решение о перепрофилировании (изменении функционального назначения) здания (сооружения) с «_____________________________________________» в культовое здание (сооружение), расположенного по адресу 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Культовое сооружение 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 (Конфессиональная принадлежность)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Вместимость культового сооружения (количество прихожан) 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Подпись, дата, печать (для юридических лиц)</w:t>
      </w:r>
    </w:p>
    <w:bookmarkStart w:name="z19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решения 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строительстве культовых зданий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(сооружений) и определении 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месторасположения, а также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перепрофилировании (изменении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функционального назначения)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(сооружений) в культовые 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(сооружения) по согласованию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уполномоченным органом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религиозной деятельности»   </w:t>
      </w:r>
    </w:p>
    <w:bookmarkEnd w:id="54"/>
    <w:bookmarkStart w:name="z19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5"/>
        <w:gridCol w:w="1824"/>
        <w:gridCol w:w="2127"/>
        <w:gridCol w:w="2107"/>
      </w:tblGrid>
      <w:tr>
        <w:trPr>
          <w:trHeight w:val="30" w:hRule="atLeast"/>
        </w:trPr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эффективности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 государственной услуги, удовлетворенных качеством процесса предоставления услуги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 государственной услуги, удовлетворенных качеством и информацией о порядке предоставления услуги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 формате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получателей по данной государственной услуге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 государственной услуги, удовлетворенных вежливостью персонала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