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0569" w14:textId="98a0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пропуска на въезд в пограничную зону иностранцам и лицам без гражданства" и внесении изменения в постановление Правительства Республики Казахстан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2012 года № 1266. Утратило силу постановлением Правительства Республики Казахстан от 19 февраля 2014 года № 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19.02.2014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пропуска на въезд в пограничную зону иностранцам и лицам без гражданства».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октября 2012 года № 1266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«Выдача пропуска на въезд в</w:t>
      </w:r>
      <w:r>
        <w:br/>
      </w:r>
      <w:r>
        <w:rPr>
          <w:rFonts w:ascii="Times New Roman"/>
          <w:b/>
          <w:i w:val="false"/>
          <w:color w:val="000000"/>
        </w:rPr>
        <w:t>
пограничную зону иностранцам и лицам без гражданства»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стандарта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подразделениями миграционной полиции Министерства внутренних дел Республики Казахстан (далее – МВД) и управлениями миграционной полиции департаментов внутренних дел городов Астаны, Алматы и областей (далее – УМП ДВД),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января 2013 года «О Государственной границе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«О миграции населения»;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июня 1995 года «О правовом положении иностранцев».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государственной услуге и необходимых документах, а также образцы бланков их заполнения располагаются на интернет-ресурсе Министерства внутренних дел Республики Казахстан (www.mvd.kz в разделах «О деятельности органов внутренних дел») и департаментов внутренних дел областей и городов Астаны, Алматы (далее – ДВД),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пропуска на въезд в пограничную зону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Пропуск скрепляется печатью и подписью начальника подразделения миграционной полиции МВД или УМП ДВД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в течение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в день обращения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 шесть дней в неделю (понедельник пятница с 9-00 до 18-00 часов, с перерывом на обед с 13-00 до 14-30, в субботу с 9-00 до 13-00 часов).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Помещения подразделений миграционной полиции, в которых оказывается данная государственная услуга, располагаются на первом этаже здания, имеют отдельный от других подразделений органов внутренних дел вход с пандусами, предназначенными для доступа людей с ограниченными физическими возможностями, зал ожидания, места для заполнения документов, оснащаются стендами с перечнем необходимых документов и образцами их заполнения.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пропусков на въезд в пограничную зону и пребывание в ней физические и юридические лица представляют в органы внутренних дел по месту жительства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 – письменные заявления,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 документы, подтверждающие цель въезда (справка местного исполнительного органа о проживании родственников, вызов на учебу);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 – ходатайство от имени администрации предприятия или организации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группы граждан направляются для проведения работ в пограничной зоне, списки представляются в трех экземплярах. Первый экземпляр списка заверяется подписью начальника Управления (отдела) миграционной полиции или его заместителя, скрепляется визовой печатью, вручается руководителю группы; второй экземпляр остается в органе внутренних дел, третий экземпляр направляется для проверки лиц и остается в территориальных подразделениях органов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выдаются сотрудниками подразделений миграционной полиции, а также размещаются на интернет-ресурсе Министерства внутренних дел: www.mvd.kz в разделе «О деятельности органов внутренних дел», ДВД,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сдаются в подразделения миграционной полиции по месту пребывания потребителя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приема документов сотрудником подразделения миграционной полиции потребителю выдается талон о принятии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 указанием даты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положительном рассмотрении заявлений или ходатайств физическому лицу или представителю юридического лица выдается пропуск на въезд в пограничную зону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Пропуски им выдаются после проверки документов, удостоверяющих личность физического лица или подтверждающих полномочия представителя юридического лица, под расписку в книге учета выданных пропусков на въезд в пограничную зону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Пропуск на въезд в пограничную зону выдается в один определенный населенный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выдаче пропуска на въезд в пограничную зону является представление неполного перечня документов, необходимых для въезда в пограничную зону.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7"/>
    <w:bookmarkStart w:name="z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подразделений миграционной полиции осуществляется на принципах вежливости, представления исчерпывающей информации, обеспечения сохранности документов, защиты и конфиденциальности информации о содержании документов потребителя.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подразделений миграционной полиции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подразделений миграционной полиции, утверждаются приказом Министра внутренних дел Республики Казахстан.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результатов государственной услуги можно получить в секретариате ДВД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потребитель подает жалобу в МВД по адресу: город Астана, улица Тәуелсіздік, 1/1, телефон 71-51-31.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обслуживания, жалоба подается на имя Министра внутренних дел Республики Казахстан по адресу: г. Астана, ул. Тәуелсіздік, 1, телефон 8(7172) 71-40-10, факс 8(7172) 37-06-01, в рабочие дни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потребитель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принимается в письменном виде в произвольной форме по почте, электронной почте либо нарочно через канцелярии ДВД,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отчество, почтовый адрес, юридического лица - его наименование, почтовый адрес, исходящий номер и дата. Жалоба подписывается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информации органа внутренних дел. Документом, подтверждающим принятие жалобы, являются талон с указанием даты и времени, фамилии и инициалов лица, принявшего обращение/жалобу, а также срок и место получения ответа на поданную жалобу и контактные данные должностных лиц, у которых получают информацию о ходе рассмотрения жалобы,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обращения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Дополнительная информация о государственной услуге находится по адресу: 010000, город Астана, улица Тәуелсіздк, 1/1, МВД, на интернет-ресурсе Министерства внутренних дел: www.mvd.kz в разделе «О деятельности органов внутренних дел», телефон приемной: 8(7172) 71-51-31, департаментов внутренних дел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пропуска на въезд 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пограничную зону и пребывание в ней»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405"/>
        <w:gridCol w:w="2751"/>
        <w:gridCol w:w="2994"/>
        <w:gridCol w:w="2201"/>
        <w:gridCol w:w="2142"/>
      </w:tblGrid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ул.Сейфуллина, 29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www.ast.dvd.mvd.kz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71-61-99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71-60-82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«Алматы»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71-68-63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71-67-25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«Сары-Арка»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71-66-32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71-66-65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«Есиль»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Коргалжинская трасса,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79-88-02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52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www.akmdvd.online.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29-11-25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25-66-62,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25-57-01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121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25-78-05,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29-96-79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23-03-49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5/49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5-82-02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Ташенова, 47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Байтурсунова, 16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38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4-37-40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135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2-14-85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2-30-40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Богенбая, 79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3-32-68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63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Турлыбаева, 34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Захарова, 33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9-63-33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Ильясова, 42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Коргалжинского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Болганбаева, 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101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5-00-02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с.Акмол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92-4-18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21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2-75-02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ул.Коммунистическая 33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4-27-27,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4-43-65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254-42-24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254-40-33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 батыра, 78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298-54-88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Карасай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254-46-22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Утеген батыра, 76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298-53-53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221-09-86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Радостовца, 205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254-47-34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395-05-43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158 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279-96-88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233-69-18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Зенкова, 37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254-48-15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Рихарда Зорге, 14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298-54-09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298-54-45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312 стрелковой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дивизии, 5А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www.aktobepolice.kz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51-27-55,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93-03-03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22-10-52,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22-14-75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40-41-08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97-08-70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Ардагера, 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2-14-29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Мухамбетова, 28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3-37-02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Байганин,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15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22-1-74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22-6-82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Пацаева, 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23-6-31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22-8-57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74а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3-66-08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3-61-38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Уилского 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Койшигулова, 42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2-18-98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Хобдинского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Астанинская, 97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пр-т Абая, 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2-12-37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Есет Көтібарұлы,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2-14-63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ул.Жансугурова, 91/95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www.jetisu-police.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60-02-11,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60-01-54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60-00-57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249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60-86-04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24-42-00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Токатаева, 105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4-48-89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Батталханова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51-72-14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90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98-34-22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120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295-61-05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Капшагая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ул.Конаева, 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4-17-98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4-10-98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Текели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104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4-51-18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Жекебаева, 104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91-4-01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Оразбекова, 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3-01-02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78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2-15-45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63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Момышулы, 32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31-8-55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Исабаева, 122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2-02-18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2-06-46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Жансугурова, 102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5-12-02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42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2-11-54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Исламова, 51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2-15-97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 85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www.dvd-atyrau.kz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98-21-17,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98-20-57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98-20-77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247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98-15-72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98-15-14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Дюсенбекова, 54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5-17-22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Нсанбаева, 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2-06-97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2-11-20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Газовиков, 13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3-09-60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Махамбетского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Ворошилова, 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www.02vko.kz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23-43-17,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23-42-56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Пролетарская, 152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23-27-12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23-27-86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56-97-56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56-93-90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Аягоза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Танибергена, 68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3-14-88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Горького, 34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4-19-31,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3-10-08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Риддера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Тохтарова, 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4-22-50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4-52-13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Модагалиева, 13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9-13-26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45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9-18-61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Мира, 16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2-10-27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44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2-26-77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2-29-75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Бабатай улы, 36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6-57-54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2-66-40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Астана, 33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2-19-49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3-21-58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Кабанабай, 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2-18-03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Молодежное, дом 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2-74-33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171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Интернациональная, 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2-55-01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2-37-82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80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www.tarazpolice.kz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43-39-44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43-37-31,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43-34-82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 батыра, 5а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34-36-23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Орынкулова, 9а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2-10-81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2-16-80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178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2-15-63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 батыра, 84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2-16-20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326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Исмаилова, 230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2-25-40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2-49-30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69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Аулие ата, 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6-29-13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6-32-70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20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6-27-14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Турара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Рыскулова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57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Шуского 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130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2-48-02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Пугачева, 45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www.dvdzko.kz,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www.Sokolur@mail.ru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98-40-30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98-40-17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Космическая, 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92-18-33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92-18-14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91-2-02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91-0-66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Абулхаирхана, 21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мкр. д. 28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9-39-17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9-39-46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Халык Достыгы, 53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2-19-21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45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21-5-03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21-1-05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64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22-2-61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21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31-0-08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16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31-3-25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Сырым,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31-1-37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21-5-45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Мирная, 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21-8-45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б.н.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23-2-66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Чингирлау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33-6-39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33-2-39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Ермекова,118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www.krgdvd.kz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42-91-69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44-20-07,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44-70-27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Ермекова, 118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40-71-97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56-42-51,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74-22-56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Сейфулина, 35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76-13-68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76-43-98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Мичурина, 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98-43-15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5-43-15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4-46-66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Бухар-Жырау, 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2-11-78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2-16-55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Балхаша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Бокейхана, 22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4-03-72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4-46-72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Каражала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Тоимбекова, 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4-16-30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Сарани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2-52-02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2-67-12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Сатпаева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6а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3-44-83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42а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4-04-07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4-23-70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2-16-90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Независимости, 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2-64-70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Ауэзова, 31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Талжанова, 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Литвиновская, 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4-16-55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4-13-82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Шетского 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Шортанбая, 16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Тулебаева, 39 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www.dvdkzo.kz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27-44-10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7-09-58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Толе-би, 136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27-45-47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29-71-10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Бахтыбая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б.н.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24-1-25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24-1-03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 Айтеке-би,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Биржан-Сал, 86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2-16-40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Кушербаева, 39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2-10-03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 47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21-2-82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3-10-87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М.Шокая, 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4-21-60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4-20-56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197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www.kostanaypolice.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52-63-13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52-60-36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Байтурсынова, 16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7-10-17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7-27-45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мк-н 5в, 18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2-09-09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2-09-22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36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52-68-37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 мк-н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3-48-07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Рудного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Горняков, 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4-55-10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2-84-39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Дюсенбина, 16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9-11-72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9-17-51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Жангильдинского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Ержанова, 87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2-20-55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Нечепуренко, 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3-30-33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3-38-53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Исакова, 80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2-12-68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Калинина, 78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2-31-62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Боровской,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24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2-14-45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102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2-13-68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2-18-22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3-61-01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34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2-15-53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2-12-03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2-24-67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2-11-87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м-н 12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www.mdvd.kz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www.ubd_mang@mail.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43-08-76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50-43-72,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50-56-96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3, 123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47-48-79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47-48-89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Жанаозен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Спортивная, 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31-5-85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31-3-59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Досанбатыр, 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1, 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21-2-99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21-2-77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15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21-2-48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21-4-00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Мунайлы,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Рыскулова,11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46-63-73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46-63-87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Оналбаева, 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22-7-54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Торайгырова,70/1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www.dvdpavlodar.kz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39-11-15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39-11-50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51/1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32-76-81,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32-81-92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37-76-35,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32-69-54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Аксу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Донентаева, 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95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34-09-27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34-91-42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48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39-19-06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28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ул.Пушкина, 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ул.Искакова, 95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2-13-41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58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Амангельды,  69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Майского 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с.Коктоте,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ул.Аблайхана, 43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ул.Суворова, 20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39-19-19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Терешковой, 30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91-9-67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Советова, 59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39-19-23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www.police.sko.kz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39-40-20,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39-41-63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49-43-53,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49-44-33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Жумабаева, 118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39-48-28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39-48-66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Валиханова, 24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Аульбекова, 54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Ибраева, 13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2-13-90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2-14-35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39-13-14,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2-10-32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Магжана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54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39-20-99,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 и 45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 Центральный, 20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Плетнева, 15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Кешкенеколь,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района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Шал акына, 14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39-21-05,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2-09-10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ул.Желтоксан, 13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www.dvd-uko.kz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97-66-26,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97-65-85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97-67-67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Туркестана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Ерубаева, б/н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4-12-73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ОП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Сайрамская,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Калдаякова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Елшибек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56-02-61,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57-27-50,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97-64-38,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98-06-21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Ауэзова б/н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6-70-20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Тасбалтаева, 39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2-15-73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города Кентау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Жамбула, 29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3-34-61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Аймаутова, 35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Байдибек, б/н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б/н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2-12-46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Ордабасынского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2-14-13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Сарсенбаева, 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75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6-16-02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198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5-18-14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ул.Б. Момышулы,16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2-23-82</w:t>
            </w:r>
          </w:p>
        </w:tc>
      </w:tr>
    </w:tbl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пропусков на въезд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пограничную зону иностранцам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лицам без гражданства»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ПРОПУСК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9613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(область)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 дел)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"__"_______ 20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Разрешается гр-ну (ке)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и дата рождения)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(указываются точное название города, 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 состав)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 в какую область этот пункт входит)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поездки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следуют дети, не достигшие 16 лет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(указываются имя, возраст каждого ребенка)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Действителен при предъявлении документа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(серия, номер документа, кем, когда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(оборотная сторона)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ПРАВИЛА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3"/>
      </w:tblGrid>
      <w:tr>
        <w:trPr>
          <w:trHeight w:val="30" w:hRule="atLeast"/>
        </w:trPr>
        <w:tc>
          <w:tcPr>
            <w:tcW w:w="1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Пропуск дает право на въезд в тот населенный пункт, который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 указан.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Лицо, прибывшее к месту, указанному в пропуске, обязано в трехдневный срок с момента прибытия сдать свой пропуск и паспорт ответственному за прописку (регистрацию (лицу) управляющему домом, коменданту общежития, администрации гостиницы, санатория, дома отдыха или специально на то уполномоченному для представления в орган внутренних дел на прописку.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 случае утраты пропуска, об этом должно быть немедленно заявлено в ближайший орган внутренних дел по месту пребывания.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Лицо, получившее пропуск, но по каким-либо причинам не выехавшее в указанный в нем населенный пункт, обязано сдать его в орган внутренних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правилами ознакомлен (а)____________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пропусков на въезд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пограничную зону иностранцам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лицам без гражданства»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3"/>
      </w:tblGrid>
      <w:tr>
        <w:trPr>
          <w:trHeight w:val="30" w:hRule="atLeast"/>
        </w:trPr>
        <w:tc>
          <w:tcPr>
            <w:tcW w:w="1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Прошу выдать пропуск на въезд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(населенный пункт, район, область)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я выезжаю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 (цель поездки)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на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себе сообщаю следующие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(наименование организации и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Местожительство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мной следуют дети:______________________________________________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 (имя и возраст)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серия ____ № ________________ "_____"________ 20 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(дата и наименование органа, выдавшего паспорт)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начальника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месяц и год)</w:t>
            </w:r>
          </w:p>
        </w:tc>
      </w:tr>
    </w:tbl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пропусков на въезд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пограничную зону иностранцам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лицам без гражданства»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ХОДАТАЙСТВО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Прошу выдать пропуск на въезд в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 (населенный пункт, район, область)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поездки ____________________ сроком на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Следующим лицам: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Фамилия ______________________ Имя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_______________________, Дата и место рождения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(где и в качестве 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Местожительство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серии _______ № _________________ "_____"___ 20 ________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(наименование органа, выдавшего паспорт)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Фамилия ______________________ Имя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_______________________, Дата и место рождения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(наименование организации и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Местожительство 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серии _____ № _________________________ "___"______ 20 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(наименование органа, выдавшего паспорт)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начальника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(дата, месяц и год)</w:t>
            </w:r>
          </w:p>
        </w:tc>
      </w:tr>
    </w:tbl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пропуска на въезд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пограничную зону и пребывание в ней»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№ __</w:t>
      </w:r>
      <w:r>
        <w:br/>
      </w:r>
      <w:r>
        <w:rPr>
          <w:rFonts w:ascii="Times New Roman"/>
          <w:b/>
          <w:i w:val="false"/>
          <w:color w:val="000000"/>
        </w:rPr>
        <w:t>
о принятии документов на оказание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(Ф.И.О. заявителя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/ _____________ /______________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сотрудника УМП ДВД)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Время и дата выдачи: ____ час __ мин "__" ____________ ____ г.</w:t>
      </w:r>
    </w:p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пропусков на въезд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пограничную зону иностранцам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лицам без гражданства»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 </w:t>
      </w:r>
    </w:p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учета выданных пропусков на въезд в пограничную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зону иностранцам и лицам без гражданства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постановления Правительства РК от 23.07.2013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53"/>
        <w:gridCol w:w="713"/>
        <w:gridCol w:w="1474"/>
        <w:gridCol w:w="1494"/>
        <w:gridCol w:w="893"/>
        <w:gridCol w:w="2335"/>
        <w:gridCol w:w="1414"/>
        <w:gridCol w:w="1255"/>
      </w:tblGrid>
      <w:tr>
        <w:trPr>
          <w:trHeight w:val="99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удостоверение,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пропуска на въезд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пограничную зону и пребывание в ней»</w:t>
      </w:r>
    </w:p>
    <w:bookmarkEnd w:id="21"/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8"/>
        <w:gridCol w:w="2215"/>
        <w:gridCol w:w="2175"/>
        <w:gridCol w:w="2012"/>
      </w:tblGrid>
      <w:tr>
        <w:trPr>
          <w:trHeight w:val="4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4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предоставления услуги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доступна в электронном формате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общему количеству 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по данному виду услуг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 персонала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пропуска на въезд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пограничную зону и пребывание в ней»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0"/>
      </w:tblGrid>
      <w:tr>
        <w:trPr>
          <w:trHeight w:val="30" w:hRule="atLeast"/>
        </w:trPr>
        <w:tc>
          <w:tcPr>
            <w:tcW w:w="1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подтверждающий принятие жалобы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(наименование субъекта)
Обращение принял (а) 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 (Ф.И.О. специалиста)
«____»__________20___г.   час. ___ мин.____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(размер 75 мм х 55 мм)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