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829" w14:textId="3a68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июня 2012 года № 788 "О подписании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2012 года № 1217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2012 года № 788 «О подписании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обороны, предупреждения и ликвидации чрезвычайных ситуаций»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