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dd2b" w14:textId="a18d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2012 года № 1194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Управления делами Президента Республики Казахстан наружные тепловые сети в коммунальную собственность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акиматом города Астаны и Управлению делами Президента Республики Казахстан (по согласованию) в установленном законодательством порядке осуществить необходимые организационные мероприятия по приему-передаче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1194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имущества,</w:t>
      </w:r>
      <w:r>
        <w:br/>
      </w:r>
      <w:r>
        <w:rPr>
          <w:rFonts w:ascii="Times New Roman"/>
          <w:b/>
          <w:i w:val="false"/>
          <w:color w:val="000000"/>
        </w:rPr>
        <w:t>
передаваемого из республиканской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в коммунальную собственность города Астаны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5"/>
        <w:gridCol w:w="3363"/>
        <w:gridCol w:w="2825"/>
        <w:gridCol w:w="3157"/>
      </w:tblGrid>
      <w:tr>
        <w:trPr>
          <w:trHeight w:val="30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износ, тенге</w:t>
            </w:r>
          </w:p>
        </w:tc>
      </w:tr>
      <w:tr>
        <w:trPr>
          <w:trHeight w:val="615" w:hRule="atLeast"/>
        </w:trPr>
        <w:tc>
          <w:tcPr>
            <w:tcW w:w="4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«Подключение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«Ақорда», «Дом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«Сенат», «Мажилис»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городским сетям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теплоснабжения»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100 681 733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5 034 086,65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2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139 100 786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6 955 039,30</w:t>
            </w:r>
          </w:p>
        </w:tc>
      </w:tr>
      <w:tr>
        <w:trPr>
          <w:trHeight w:val="465" w:hRule="atLeast"/>
        </w:trPr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239 782 519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11 989 125,95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