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2f6b" w14:textId="7752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памятника, сотрудникам специальных государственных органов, погибшим при прохождении службы или умершим в результате увечья (ранения, травмы, контузии),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2012 года № 1102.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расходы, связанные с подготовкой к перевозке тела, перевозкой тела, погребением, изготовлением и установкой надгробного памятника, сотрудникам специальных государственных органов, погибшим при прохождении службы или умершим в результате увечья (ранения, травмы, контузии), заболевания, в размере восьмидесятикратного месячного расчетного показателя.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 и распространяется на отношения, возникшие с 25 февраля 2012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