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181" w14:textId="d2a1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лиц, сообщивших о факте коррупционного правонарушения или иным образом оказывающих содействие в борьбе с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1077. Утратило силу постановлением Правительства Республики Казахстан от 30 декабря 2015 года № 1131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1998 года «О борьбе с коррупцией»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лиц, сообщивших о факте коррупционного правонарушения или иным образом оказывающих содействие в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борьбе с экономической и коррупционной преступностью (финансовая полиция) (по согласованию)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№ 1077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поощрения лиц, сообщивших о факте коррупционного</w:t>
      </w:r>
      <w:r>
        <w:br/>
      </w:r>
      <w:r>
        <w:rPr>
          <w:rFonts w:ascii="Times New Roman"/>
          <w:b/>
          <w:i w:val="false"/>
          <w:color w:val="000000"/>
        </w:rPr>
        <w:t>
правонарушения или иным образом оказывающих содействие</w:t>
      </w:r>
      <w:r>
        <w:br/>
      </w:r>
      <w:r>
        <w:rPr>
          <w:rFonts w:ascii="Times New Roman"/>
          <w:b/>
          <w:i w:val="false"/>
          <w:color w:val="000000"/>
        </w:rPr>
        <w:t>
в борьбе с коррупцией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поощрения лиц, сообщивших о факте коррупционного правонарушения или иным образом оказывающих содействие в борьбе с коррупцией (далее – Правила) разработаны в соответствии с пунктом 2-1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борьбе с коррупцией» и определяют порядок поощрения лиц, сообщивших о факте коррупционного правонарушения или иным образом оказывающих содействие в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лиц, сообщивших о факте коррупционного правонарушения или иным образом оказывающих содействие в борьбе с коррупцией, устанавливаются поощрения, осуществляемые в форме единовременного денежного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в виде денежного вознаграждения устанавливается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административным делам о коррупционных правонарушениях – 30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уголовным делам о коррупционных преступлениях небольшой тяжести – 40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уголовным делам о коррупционных преступлениях средней тяжести –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уголовным делам о тяжких коррупционных преступлениях – 70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уголовным делам об особо тяжких коррупционных преступлениях – 100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6 Правил, могут устанавливаться поощрения в виде награждения грамотой или объявления благодарности.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поощрений производится за счет средств республиканского бюджета.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Условия, основания и порядок поощрения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в борьбе с коррупцией включает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сообщение о факте совершения коррупционного правонарушения или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 местонахождении разыскиваемого лица, совершившего коррупционное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иное содействие, имевшее впоследствии значение для выявления, пресечения, раскрытия и расследования коррупционного правонарушения или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Поощрение осуществляется в случае, если информация, представленная лицом, соответствует действительности и в отношении виновного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вступило в законную силу постановление суда о наложении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вступил в законную силу обвинительный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вынесено постановление о прекращении уголовного дела по нереабилитирующим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Материалы на поощрение формируются и направляются в органы финансовой полиции органом, ведущим борьбу с коррупцией, в течение десяти дней со дня возникновения права на поощрение, и включают в себя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органа, ведущего борьбу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заявления, зарегистрированного в </w:t>
      </w:r>
      <w:r>
        <w:rPr>
          <w:rFonts w:ascii="Times New Roman"/>
          <w:b w:val="false"/>
          <w:i w:val="false"/>
          <w:color w:val="000000"/>
          <w:sz w:val="28"/>
        </w:rPr>
        <w:t>книге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заявлений, информаций об обращении лица по факту коррупционного преступления или иных документов, подтверждающих оказание лицом содействия в выявлении, пресечении, раскрытии и расследовании коррупционного правонарушения или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протокола о совершении административного правонарушения или постановления о возбуждении дел об административном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постановления суда о наложении административного взыскания, вступившего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постановления о возбуждении уголовного дела или протокола упрощенного досудебного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обвинительного приговора, вступившего в законную силу либо постановления о прекращении уголовного дела по нереабилитирующим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Вопросы поощрения лиц, сообщивших о факте коррупционного правонарушения или иным образом оказавших содействие в борьбе с коррупцией, рассматриваются уполномоченными лицами органов финансовой полиции, наделенными правом подписывать финансовые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соответствующего органа финансовой полиции в течение пяти рабочих дней издает приказ о поощрении, являющийся основанием для выплаты лицу единовременного денежного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единовременного денежного вознаграждения производится в течение пятнадцати дней со дня издания приказа о поощрении путем перевода на лицевой либо иной счет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от единовременного денежного вознаграждения, лицо, сообщившее о факте коррупционного правонарушения или иным образом оказавшее содействие в борьбе с коррупцией, подает органу, ведущему борьбу с коррупцией, соответствующее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орган, ведущий борьбу с коррупцией, может ходатайствовать перед соответствующим руководителем органа финансовой полиции о награждении лица грамотой либо объявлении ему благодарности.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Иные положения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сообщившее заведомо ложную информацию, в установленном порядке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 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Действие или бездействие органа, ведущего борьбу с коррупцией по поощрению лиц, сообщивших о факте коррупционного правонарушения или иным образом оказывающих содействие в борьбе с коррупцией, может быть обжаловано в судебном порядке.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