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14fe" w14:textId="fd31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1004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приложения к настоящему постановлению, которые вводятся в действие с 1 июля 2012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постановлению, которые вводятся в действие с 31 декабря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1004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2008 года № 159 «Об утверждении Технического регламента «Требования к безопасности парфюмерно-косметической продукции» (САПП Республики Казахстан, 2008 г., № 8, ст. 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2008 года № 201 «Об утверждении Технического регламента «Требования к безопасности продукции и изделий, предназначенных для детей» (САПП Республики Казахстан, 2008 г., № 11, ст.111).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2008 года № 1031 «Об утверждении Технического регламента «Требования к безопасности продукции легкой промышленности» (САПП Республики Казахстан, 2008 г., № 42, ст. 478).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января 2009 года № 13 «О внесении дополнений и изменений в некоторые решения Правительства Республики Казахстан» (САПП Республики Казахстан, 2009 г., № 1-2, ст.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2013 «Об утверждении технического регламента «Требования к безопасности пиротехнических составов и содержащих их изделий» (САПП Республики Казахстан, 2009 г., № 57, ст. 488).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марта 2010 года № 153 «Об утверждении технического регламента «Требования к безопасности бензина, дизельного топлива и мазута» и внесении изменений в постановление Правительства Республики Казахстан от 29 декабря 2007 года № 1372» (САПП Республики Казахстан, 2010 г., № 20-21, ст. 158).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24 сентября 2010 года № 977 «О внесении изменений и дополнений в постановления Правительства Республики Казахстан от 29 декабря 2007 года № 1372 и от 1 марта 2010 года № 153» (САПП Республики Казахстан, 2010 г., № 53, ст. 502).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24 марта 2011 года № 271 «О внесении изменений и дополнений в некоторые решения Правительства Республики Казахстан» (САПП Республики Казахстан, 2011 г., № 27, ст. 322).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1288 «О внесении изменений в постановление Правительства Республики Казахстан от 1 марта 2010 года № 153 «Об утверждении технического регламента «Требования к безопасности бензина, дизельного топлива и мазута» и внесении изменений в постановление Правительства Республики Казахстан от 29 декабря 2007 года № 1372» (САПП Республики Казахстан, 2012 г., № 1, ст. 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