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fd30" w14:textId="5ccf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2007 года № 1311 "Об утверждении Правил лицензирования и квалификационных требований, предъявляемых к отдельным видам деятельности в сфере промышленности"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2012 года № 967. Утратило силу постановлением Правительства Республики Казахстан от 29 декабря 2012 года № 1796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1311 «Об утверждении Правил лицензирования и квалификационных требований, предъявляемых к отдельным видам деятельности в сфере промышленности» (САПП Республики Казахстан, 2007 г., № 50, ст. 608)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квалификационных требований, предъявляемых к отдельным видам деятельности в сфере промышленности»;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квалификационные требования, предъявляемые к отдельным видам деятельности в сфере промышленности.»;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отдельным видам деятельности в сфере промышленности,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двадцатиоднодневного срока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2012 года № 967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2007 года № 1311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отдельным видам деятельности</w:t>
      </w:r>
      <w:r>
        <w:br/>
      </w:r>
      <w:r>
        <w:rPr>
          <w:rFonts w:ascii="Times New Roman"/>
          <w:b/>
          <w:i w:val="false"/>
          <w:color w:val="000000"/>
        </w:rPr>
        <w:t>
в сфере промышленности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к деятельности по передаче и распределению электрической энергии распространяются на физических лиц (индивидуальных предпринимателей) и юридических лиц, осуществляющих передачу и распределение электрической энергии до потребителя, и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собственности или на иных законных основаниях соответственно электрических сетей и подстанций, посредством которых осуществляются передача и распределение электрической энергии до потребителя (представляются: перечень основных производственных активов, находящихся на балансе, копии правоустанавливающих документов, информация по техническим, энергетическим характеристикам основного оборудования, информация по оснащенности автоматизированными системами контроля и учета электрической энергии и приборами учета электрической энергии);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совместимость с действующей системой передачи и распределения электрической энергии по параметрам и режимам - напряжение, частота тока, релейная защита и противоаварийная автоматика;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оперативно-диспетчерское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охрану труда и технику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состава (не менее 70 % от общей численности производственного персонала) квалифицированных технических руководителей и специалистов, отвечающих соответствующему образовательному уровню (для руководителей - высшее образование в сфере электроэнергетики, для специалистов - как минимум средне-специальное образование) и имеющих опыт практической работы по специальности (для руководителей - не менее 3 лет, для специалистов - не менее 1 года, в качестве сведений и документов заявителем представляются штатное расписание и сводная таблица, включающая фамилию, имя, отчество, специальность по образованию, должность, стаж работы по специальности в данной области);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утвержденных в установленном порядке и реализуемых в соответствии с графиками: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 и мероприятий по энергосбережению, охране окружающей среды, технике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 по реконструкции, модернизации действующих производственных объектов в электроэнергетике с использованием современного оборудования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планов (программ) выполнения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к деятельности по передаче и распределению тепловой энергии, распространяются на физических лиц (индивидуальных предпринимателей) и юридических лиц (в том числе филиалы, представительства), осуществляющих оказание услуг по передаче и распределению тепловой энергии для теплоснабжения населенных пунктов, производственных помещений и объектов, и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собственности или на иных законных основаниях имущества, обеспечивающего процесс передачи и распределения тепловой энергии (представляются: перечень основных производственных активов, находящихся на балансе, копии правоустанавливающих документов, информация по техническим, энергетическим характеристикам основного оборудования, информация по оснащенности приборами учета тепловой энергии, схемы тепловых сетей (теплоснабжения);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охрану труда и технику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состава квалифицированных технических руководителей и специалистов, имеющих соответствующий образовательный уровень (для руководителей - высшее техническое образование, для специалистов - среднее образование) и опыт практической работы по лицензируемому подвиду деятельности (для руководителей - не менее 3 лет, для специалистов - не менее 1 года), (представляются: штатное расписание и сводная таблица, включающая фамилию, имя, отчество, сведения об образовании, должность, стаж работы работников);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утвержденных в установленном порядке и реализуемых в соответствии с графиками: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 по реконструкции, модернизации действующих производственных объектов в электроэнергетике, связанных с передачей тепловой энергии, использованием современного оборудования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планов (программ) выполнения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требования, предъявляемые к деятельности по проектированию (технологическое) и (или) эксплуатации горных (разведка, добыча полезных ископаемых), нефтехимических, химических производств, проектированию (технологическое) нефтегазоперерабатывающих производств, распространяются на юридических лиц (в том числе филиалы, представительства) и физических лиц (индивидуальных предпринимателей), специализирующихся на выполнении соответствующих подвидов деятельности, и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технологического регламента выполнения лицензируемых видов и подвидов деятельности (работ), соответствующего нормативным требованиям безопасности труда и охраны окружающей среды, заверенного печатью и подписью первого руководителя заявителя или лица, его замещающего - для юридических лиц, подписью заявителя -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производственной базы (здания, помещения) на праве собственности или на иных законных основаниях (подтверждаются копиями документов на право собственности или иных форм 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база должна быть оснащена в соответствии с заявленными подвидами деятельности и включать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проектирования добычи твердых полезных ископаемых (за исключением общераспространенных полезных ископаемых), нефти, газа, нефтегазоконденсата; составления проектов и технологических регламентов на разработку месторождений твердых полезных ископаемых, нефтегазовых месторождений; составления технико-экономического обоснования проектов разработки нефтегазовых месторождений - лицензионного программного обеспечения для проектирования, электронно-вычислительные машины, специальные средства оргтехники (принтеры, копировальная техника, плоттеры и иное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добычи твердых полезных ископаемых (за исключением общераспространенных полезных ископаемых), нефти, газа, нефтегазоконденсата; вскрытия и разработки месторождений твердых полезных ископаемых открытым и подземным способами; ликвидационных работ по закрытию рудников и шахт - инженерных сооружений, машин, механизмов, инструментов, спецтранспорта, оборудования, измерительного оборудования, складов, помещений, емкостей для хранения химических реагентов (при их использовании), используемых при горных производствах;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ведения технологических работ на нефтегазовых месторождениях - оборудования, специально оборудованных складов, помещений, емкостей для хранения химических реагентов (при их использовании), используемых при горных производствах;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производства взрывных работ для добычи полезных ископаемых - лицензии либо договора с частной организацией, имеющей лицензию на перевозку опасных грузов (взрывчатых веществ) к месту производства; разрешения уполномоченного государственного органа либо договора с частной организацией, имеющей необходимые склады для хранения взрывчатых веществ, материалов; бурового станка для бурения скважин на открытых горных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каротажных работ в нефтяных, газовых скважинах - каротажной станции (скважинных приборов и зондов, наземной аппаратуры для регистрации показаний приборов и зондов, специального (каротажного) кабеля, лебедки для спуско-подъемных операций в скважине);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прострелочно-взрывных работ в нефтяных, газовых скважинах - перфорационного оборудования и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бурения нефтяных, газовых скважин, в том числе на море и внутренних водоемах - буровой установки, долота, буровых труб, противовыбросового оборудования, подъемных агрегатов;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подземного и капитального ремонта скважин; демонтажа оборудования и агрегатов; установки подъемника скважин - долота, обсадных труб, противовыбросового оборудования, подъемных агрегатов, установки для капитального ремонта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испытания после ремонта скважин; промывки, цементации, опробования и освоения скважин - промывочно-цементировочного агрегата, контрольно-измерительных приборов, замерных сепараторов;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нефтеотдачи нефтяных пластов и увеличения производительности скважин - комплекса технических средств, специализированной техники и технологии для повышения нефтеотдачи пластов;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работ по предотвращению и ликвидации нефтяных разливов на суше и море, самоизливающихся скважин, нефтяных и газовых выбросов (за исключением противофонтанных работ), консервации скважин - нефтесборное устройство на море (скиммер), плавающие резервуары, боновые заграждения; технику и оборудование для сбора нефти на суше; цементировочный агрегат;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проектирования (технологического) и (или) эксплуатации нефтехимических, химических производств -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на иных законных основаниях (подтверждаются копиями акта государственной приемочной комиссии о приемке построенного объекта в эксплуатацию, а также документов на право собственности или иных форм управления), аккредитованной лаборатории (или договор на обслуживание) по контролю соответствия продукции стандартам, нормам и техническим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ответственных лиц или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машин, механизмов, транспортных средств, приборов,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маркшейдерские работы (за исключением подвида деятельности в  16 абзаце настоящего пункта);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технологического процесса и выпуск продукции заданного качества (распространяется только на подвид деятельности в 16 абзаце настоящего пункта);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повышения квалификации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подтверждающих сведений и документов заявителем представляются копии приказов о создании данных служб и (или) назначении ответственных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квалификационного состава технических руководителей и специалистов, отвечающих соответствующему образовательному уровню (для руководителей - высшее техническое образование, для специалистов – минимум средне-специальное образование) и имеющих опыт практической работы по лицензируемому подвиду деятельности в соответствующей отрасли (для руководителей - не менее 3 лет, для специалистов - не менее 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подтверждающих сведений и документов заявителем представляются штатное расписание и сводная таблица, включающая информацию по каждому из работников: фамилию, имя, отчество, специальность по образованию, должность, стаж работы по специальности в данной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требования, предъявляемые к деятельности по проектированию, изготовлению, монтажу, ремонту химического, бурового, нефтегазопромыслового, геологоразведочного, горно-шахтного, металлургического, энергетического оборудования, взрывозащищенного электротехнического оборудования, подъемных сооружений, а также котлов с рабочим давлением выше 0,7 кг/см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температурой теплоносителя выше 115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сосудов и трубопроводов, работающих под давлением выше 0,7 кг/см (за исключением проектирования, изготовления, монтажа, ремонта оборудования, используемого в едином технологическом процессе), распространяются на юридических лиц (в том числе филиалы, представительства) и физических лиц (индивидуальных предпринимателей), осуществляющих проектирование, изготовление, пуско-наладочные, монтажные и ремонтные работы указанного оборудования, и включают наличие по заявляемым видам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производственного здания или помещения (завод, цех, мастерская) на праве собственности или на иных законных основаниях (подтверждаются копиями документов на право собственности или иных форм управления);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производственного оборудования (станки, механизмы, инструменты, контрольно-измерительные приборы) на праве собственности или на иных законных основаниях (копии правоустанавливающих документов, подтверждающих право собственности или иных форм договоров);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ответственных лиц или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внутрипроизводственный контроль качества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повышения квалификации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подтверждающих сведений и документов заявителем представляются копии приказов о создании данных служб и (или) назначении ответственных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квалификационного состава технических руководителей и специалистов, отвечающих соответствующему образовательному уровню и имеющих опыт практической работы по специальности в соответствующей отрасли (сводная таблица, включающая: фамилию, имя, отчество, специальность по образованию, должность, стаж работы в данной области);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сертификатов, отзывов, рекомендаций (при наличии) и мероприятий по повышению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изготовления, монтажа, ремонта соответствующего оборудования в деятельности хозяйствующих субъектов представление сведений и документов, предусмотренных подпунктами 2), 3), 5) настоящего пункта,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требования, предъявляемые к деятельности по эксплуатации магистральных газопроводов, нефтепроводов, нефтепродуктопроводов, распространяются на физических лиц (индивидуальных предпринимателей) и юридических лиц (в том числе филиалы, представительства) и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собственности или на иных законных основаниях магистральных газопроводов, нефтепроводов, нефтепродуктопроводов, диагностических, контрольно-измерительных приборов, а также инструментов, оборудования, обеспечивающих эксплуатацию магистральных газопроводов, нефтепроводов, нефтепродуктопроводов (представляются: перечень основных производственных активов, находящихся на балансе заявителя, копии правоустанавливающих документов, информация по техническим характеристикам основного 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технологического процесса эксплуатации магистральных газопроводов, нефтепроводов, нефтепродуктопроводов;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охрану труда и технику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охрану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подтверждающих сведений и документов заявителем представляются копии приказов о создании данных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состава (не менее 70 % от общей численности производственного персонала) квалифицированных технических руководителей и специалистов, отвечающих соответствующему образовательному уровню (для руководителей - высшее образование в нефтегазовой сфере, для специалистов - средне-специальное образование).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подтверждающих сведений и документов заявителем представляются штатное расписание и сводная таблица, включающая информацию по каждому из работников: фамилию, имя, отчество, специальность по образованию, должность, стаж работы по специальности в данной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утвержденных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 и мероприятий по охране окружающей среды, технике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 по реконструкции, модернизации действующих производственных объектов с использованием современного оборудования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планов (программ) выполнения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плана ликвидации аварий.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требования, предъявляемые к деятельности по переработке минерального сырья (за исключением переработки общераспространенных полезных ископаемых), распространяются на физических лиц (индивидуальных предпринимателей) и юридических лиц  (в том числе филиалы, представительства), осуществляющих работы, связанные с извлечением полезного ископаемого из минерального сырья и отходов горного, обогатительного, металлургического и других промышленных производств, содержащих полезные ископаемые, и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технических проектов и технологических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производственной базы на праве собственности или на иных законных основаниях (копии правоустанавливающих документов, подтверждающих право собственности или иных форм управления):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специализированных производственных зданий (обогатительная фабрика, завод, цех), оборудования и механизмов, технологических линий, хвостохранилища, шламоотстойников,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дробильно-сортировочного комплекса, мельниц, смесителей;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 центробежного, гравитационного, магнитного, электромагнитного, сепараторов, фильтров, экстракторов, сушильных агрегатов;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промышленных печей (сушильные, нагревательные, обжиговые, плавильные);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машин, механизмов, транспортных средств, приборов,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квалификационного состава технических руководителей и специалистов, отвечающих соответствующему образовательному уровню и имеющих опыт практической работы по специальности (сводная таблица, включающая: фамилию, имя, отчество, специальность по образованию, должность, стаж работы в данной области).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Квалификационные требования, предъявляемые к деятельности по покупке электрической энергии в целях энергоснабжения, распространяются на физических лиц (индивидуальных предпринимателей) и юридических лиц (в том числе филиалы, представительства), осуществляющих снабжение потребителей электрической энергией, и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состава квалифицированных руководителей и специалистов, отвечающих соответствующему образовательному уровню (сводная таблица, включающая: фамилию, имя, отчество, специальность по образованию, должность, стаж работы в данной области);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служб (персонала), обеспечивающих работу с потребителями (абонентские службы, участки), оперативно-диспетчерскую деятельность, или договора (протокола намерений) с каким-либо правомочным диспетчерским центром по оказанию диспетчерских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оборотных средств в размере не менее 10000 месячных расчетных показателей, подтвержденных банковской справкой;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технической возможности поставки электрической энергии потребителям, в том числе и за пределы региона, включающей наличие договоров или протоколов намерений между заявителем и энергопроизводящей и энергопередающей организациями на поставку и передачу и (или) распределение электрической энергии с условием резервного замещения на случаи аварий;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праве собственности или на иных законных основаниях здания или помещения для работы с потребителями и размещения абонентских служб (копии правоустанавливающих документов).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