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c9d" w14:textId="9cc6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"Национальная компания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2012 года № 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«Фонд национального благосостояния «Самрук-Қазына»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бюджетный кредит в сумме 2155239000 (два миллиарда сто пятьдесят пять миллионов двести тридцать девять тысяч) тенге, предусмотренный по бюджетной программе 052 «Кредитование акционерного общества «Фонд национального благосостояния «Самрук-Қазына» для обеспечения конкурентоспособности и устойчивости национальной экономики», для последующего кредитования акционерного общества «Национальная компания «Қазақстан темiр жолы» (далее – АО «НК «КТЖ»).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«НК «КТЖ»: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целью кредита является обновление парка подвижного состава железнодорожных пассажирских вагонов акционерного общества «Пассажирские перевозки» путем предоставления бюджетного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предоставляется на условиях срочности, платности и возвратности сроком на 25 (двадцать пять) лет с пятилетним льготным периодом по погашению основного долга по ставке вознаграждения, равной 0,5 (ноль целых пять десятых)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ставка вознаграждения для кредитования АО «НК «КТЖ» не должна превышать 0,75 (ноль целых семьдесят пять сотых)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ставка вознаграждения для кредитования акционерного общества «Пассажирские перевозки» не должна превышать 1 (одного)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по кредиту осуществляется заемщиком равными долями по истечении срока льготного периода, указанного в подпункте 2) настоящего пункта, с возможностью досрочного погашения основного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12 (двенадцати) месяцев с момента перечисления кредита на счет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период освоения для заемщика составляет 3 (три) года со дня перечисления кредита на счет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Сторонами кредитного договора являются Министерство финансов Республики Казахстан (далее – кредитор), Министерство экономического развития и торговли Республики Казахстан (далее – администратор) и заемщик.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 установленном законодательством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