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7ee6" w14:textId="1807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эксплуатации (применения) космических систем на территории Республики Казахстан, а также в космическом пространстве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839.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и.о. Министра по инвестициям и развитию РК от 29.04.2015 г. № 525.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января 2012 года «О космической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эксплуатации (применения) космических систем на территории Республики Казахстан, а также в космическом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2012 года № 839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создания и эксплуатации (применения) космических систем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Казахстан, а также в космическом</w:t>
      </w:r>
      <w:r>
        <w:br/>
      </w:r>
      <w:r>
        <w:rPr>
          <w:rFonts w:ascii="Times New Roman"/>
          <w:b/>
          <w:i w:val="false"/>
          <w:color w:val="000000"/>
        </w:rPr>
        <w:t>
пространстве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 и эксплуатации (применения) космических систем на территории Республики Казахстан, а также в космическом пространстве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космической деятельности» и определяют порядок создания и эксплуатации (применения) космических систем на территории Республики Казахстан, а также в космическом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соисполнитель – лицо, осуществляющее поставку товаров (выполнение работ, оказание услуг) для реализации проекта по договору (контракту) с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инициатор проекта – физическое или юридическое лицо (центральные государственные органы Республики Казахстан, иные государственные учреждения, юридические лица, зарегистрированные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 территории Республики Казахстан, а также иностранные и международные организации), принимающее решение инициировать проект в области космической деятельности (далее – проект);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– лицо, ответственное за управление разработкой и реализацией проекта в области космической деятельности, в том числе за разработку необходимой документации по созданию и эксплуатации космических объектов и объектов наземной космической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заказчик – организация (государственный орган, государственное учреждение, государственное предприятие, юридическое лицо, зарегистрированные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 территории Республики Казахстан, а также иностранные и международные организации), в интересах которой создается космическая система, и которая утвердила техническое задание на создание космической системы или ее составные части, если они создаются отдельно от конкретной космической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потребитель (конечный пользователь) – заказчик или любая организация или физическое лицо, использующие результаты выполнения целевых задач космических систем в своих интересах (получающие продукцию (услугу).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Организации, участвующие в создании и эксплуатации (применении) космических систем и составных частей, осуществляют работы в соответствии с законодательством Республики Казахстан, требованиями в области </w:t>
      </w:r>
      <w:r>
        <w:rPr>
          <w:rFonts w:ascii="Times New Roman"/>
          <w:b w:val="false"/>
          <w:i w:val="false"/>
          <w:color w:val="000000"/>
          <w:sz w:val="28"/>
        </w:rPr>
        <w:t>экологии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регулирования</w:t>
      </w:r>
      <w:r>
        <w:rPr>
          <w:rFonts w:ascii="Times New Roman"/>
          <w:b w:val="false"/>
          <w:i w:val="false"/>
          <w:color w:val="000000"/>
          <w:sz w:val="28"/>
        </w:rPr>
        <w:t>, обеспечения </w:t>
      </w:r>
      <w:r>
        <w:rPr>
          <w:rFonts w:ascii="Times New Roman"/>
          <w:b w:val="false"/>
          <w:i w:val="false"/>
          <w:color w:val="000000"/>
          <w:sz w:val="28"/>
        </w:rPr>
        <w:t>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санитарно-эпидемиологическими 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процесса создания и эксплуатации (применения) космических систем военного и двойного назначения определяется нормативными правовыми актами, регламентирующими процесс выполнения государственного оборонного заказа и эксплуатацию вооружения, военной техники, товаров и технологий двойного применения (назначения).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Создание и эксплуатация (применение) космических систем, а также отдельных составных частей систем, если они создаются (модернизируются) отдельно от конкретной космической системы, осуществляются в соответствии с техническими заданиями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Деятельность организаций Республики Казахстан по созданию, эксплуатации (применению) космических систем с участием иностранных организаций осуществляется в соответствии с настоящими Правилами и с учетом обязательств Республики Казахстан, вытекающих из участия Республики Казахстан в международных договорах.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Финансирование деятельности по созданию космических систем осуществляется из республиканского бюджета и (или) других источников. 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создания и эксплуатации (применения) космических</w:t>
      </w:r>
      <w:r>
        <w:br/>
      </w:r>
      <w:r>
        <w:rPr>
          <w:rFonts w:ascii="Times New Roman"/>
          <w:b/>
          <w:i w:val="false"/>
          <w:color w:val="000000"/>
        </w:rPr>
        <w:t>
систем на территории Республики Казахстан, а также в</w:t>
      </w:r>
      <w:r>
        <w:br/>
      </w:r>
      <w:r>
        <w:rPr>
          <w:rFonts w:ascii="Times New Roman"/>
          <w:b/>
          <w:i w:val="false"/>
          <w:color w:val="000000"/>
        </w:rPr>
        <w:t>
космическом пространстве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Создание космических систем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2012 года «О космической деятельности»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научные разработки (предпроектные исследования, разработка технического задания);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(анализ миссии космической системы, определение выполнимости проекта, эскизное проектирование, детальное проектирование);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изготовление (производство и испытания комплектующих и приборов, сборка и автономные испытания составных частей космических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(здания и сооружения для наземных комплексов космических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монтаж (технологическое оборудование наземных комплексов космических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испытания космических систем (запуск космических аппаратов, проведение летных космических и зачетных испытаний);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ввод в эксплуатацию космических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Научные разработки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науки,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космической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Анализ миссии космической системы осуществляется инициатором проекта, исполнителем и представителями конечных пользователей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постановку задач, реализуемых в ходе разработки проекта, исходя из финансовых и технологических возможностей, а также условий обеспечения надежности, безопасности, эксплуатационных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предварительных технических спецификаций на космическую систему в целом и ее составные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составление генеральных планов, графиков выполнения работ, определение основных соисполнителей;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маркетинговые исследования по улучшению финансовой привлекательности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предварительную оценку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Определение выполнимости проекта осуществляется исполнителем и соисполнителями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плана менеджмента проекта, плана системного проектирования и плана гарантии качества продукции (космической системы и ее составных частей), включая планы по обеспечению надежности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системных и эксплуатационных концепций и архитектуры космической системы, проверку их на соответствие требованиям, определение уровней неопределенности 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возможности выполнения технических и организационных концепций путем выявления ограничений, относящихся к реализации, стоимости, планам–графикам, организации, производству, эксплуатации,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проблемных вопросов и определение путей их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критических элементов для оценки технической и организационной выполнимости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оценку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разработку технико-экономического обоснования и (или) финансово–экономического обоснования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выполнения процесса должны направляться инициатору проекта и представителям конечных пользователей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Эскизное проектирование осуществляется исполнителем и соисполнителями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календарного плана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и выбор необходимого оборудования и его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характеристик надежности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разработку программы верификации космической системы, ее составных частей, программ обеспечения надежности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идентификацию внешних интерфейсов;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разработку спецификаций орбитальных и наземных технических средств и закупаемых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разработку проектов контрактов на закупаемые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оценку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Детальное рабочее проектирование осуществляется исполнителем и соисполнителями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производство, испытания и предквалификацию критических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и испытания инженерных моделей;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технических требований к внутренним и внешним интерфейсам;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уточненную (повторную) оценку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разработку окончательного конструктивного облика космической системы и ее составных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разработку конструкторско-технологической документации, включая планы сборки, интеграции и испытаний космической системы и ее составных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разработку руководства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Изготовление осуществляется исполнителем и соисполнителями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производство, сборку и испытания орбитальных (космических) и наземных технических средств, комплектующих и приборов космической системы и соответствующей наземной вспомогательной аппаратуры и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автономные и комплексные испытания на взаимодействие между космическим и наземным сегментами;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испытания и связанную с ними деятельность по верификации.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Строительство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нормативно-техническими документами в области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Монтаж осуществляется в соответствии с конструкторско-технологической и эксплуатационной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Испытания космических систем осуществляются исполнителем и состоят из подготовки к летным испытаниям и летных испытаний, предпусковой подготовки, запуска, проведения летных космических и зачетных испытаний, начальной эксплуатации на орбите и верификации (валидации) на орбите, включая введение в эксплуатацию путем утверждения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космической деятельности (далее – уполномоченный орган) программ по эксплуатации, техническому обслуживанию и комплексному материально-техническому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Ввод в эксплуатацию, эксплуатация (применение) космических систем на территории Республики Казахстан, а также в космическом пространстве осуществляются в соответствии с настоящими Правилами и порядком,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а также конструкторско-технологической и эксплуатационной документацией на космическую систему и составные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Допускается с учетом специфики космической системы и оценки уровня рисков по согласованию с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объединение процессов создания космической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параллельно-последовательное выполнение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объединения процессов создания космической системы, исполнитель выполняет работы по проверке, согласованию и утверждению необходимой документации, которые предусмотрены на этих процессах, в соответствии с законодательными и нормативно-техническими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Каждый из процессов создания космической системы должен содержать фазы (ключевые точки) рассмотрений проекта, результаты которых определяют готовность и возможность продолжать выполнение процесса или перейти к следующему процессу.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начале работ следующего процесса принимается исполнителем.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Эксплуатация космической системы и составных частей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опытную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штатную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нештатную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Порядок взаимодействия исполнителя, эксплуатирующей организации с государственными органами при опытной, штатной и нештатной эксплуатации (применения) космической системы на территории Республики Казахстан, а также в космическом пространстве устанавливается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Процесс эксплуатации (применения) космической системы на территории Республики Казахстан, а также в космическом пространстве включает выполнение всех орбитальных операций для достижения целей миссии, эксплуатации наземного сегмента и работы по поддержке наземного сегмента в соответствии с конструкторско-технологической и эксплуатационной документацией и программами по эксплуатации, техническому обслуживанию и комплексному материально-техническому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Формирование и внесение предложения по созданию проекта в уполномоченный орган на отраслевую экспертизу осуществляются в установленном законодательством порядке инициатором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получении положительного заключения отраслевой экспертизы проекта исполнитель с соисполнителями приступают к работам по его реализации на договорной (контрактной) основе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Договор (контракт) между исполнителем и соисполнителями должен содержать следующие обязательные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техническая спецификация к космической системе и составным частям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работ, в том числе перечень, сроки и исполнители работ по поставке оборудования и документации, проектированию, интеграции, верификации и испытаниям космической системы, обеспечению гарантии качества продукции, передаче технологий, запуску космического аппарата (если это предусмотрено проектом), страхованию, вводу в эксплуатацию, а также порядок приемки результатов работ в соответствии с порядком,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 подготовки специалистов по созданию и эксплуатации космической системы и составных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план-график создания космической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 гарантии качества продукции (космической системы и (или) ее составных частей).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стороны могут включить в договор (контракт) дополнительные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финансирования проекта из республиканского бюджета, договор (контракт) на создание проекта должен также содержать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сборка и испытания космического аппарата (если это предусмотрено проектом) должны производиться в специальном конструкторско-технологическом бюро космической техники и сборочно-испытательном комплексе космических аппаратов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технологий проектирования и производства космической системы, создание которой предусмотрено в договоре (контракте).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Государственные органы, являющиеся потребителями услуг космической системы, создаваемой за счет республиканского бюджета, участвуют в формировании требований к этой космической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Права собственности на результаты научно-исследовательских, проектно-конструкторских и технологических работ по проекту оговариваются в соответствующих договорах (контрактах) по их использованию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Все космические объекты, входящие в космические системы, создаваемые в рамках проекта, а также права на данные космические объекты и сделки с ними подлежат государственной регистрации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Администратор бюджетной программы осуществляет контроль за исполнением проекта в порядке, установленном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Приемка результатов проекта осуществляется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Для обеспечения (гарантии) качества космической системы проект распределяется на следующие составляющие 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функциональное дерево – структура, получаемая в результате разделения космической системы на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дерево спецификации – структура, определяющая иерархическую взаимосвязь всех технических требований для орбитальных (космических) и наземных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дерево изделия (схема деления) – структура, получаемая в результате разбивки программных и технических средств, объединенных для выполнения функций, определенных функциональным деревом на последовательные уровни;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структура трудозатрат – структура, описывающая трудозатраты для управления стоимостью, планом-графиком и техническим содержанием;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рабочий пакет – элемент структуры распределения работ, который должен быть измерен и управляем для планирования, мониторинга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организационная структура – структура, описывающая организацию проекта, включая интерфейсы, ответственность по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Обеспечение безопасности при эксплуатации космических систем представляет собой комплекс разработанных и утвержденных программ и организационно-технических мероприятий во всех процессах проекта,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Под безопасной эксплуатацией космической системы понимается свойство эксплуатируемой системы сохранять при выполнении заданных функций в определенных условиях и в течение установленного времени состояние, при котором исключено или не превышает предельно допустимых значений воздействие опасных и вредных факторов производственной деятельности на эксплуатирующий персонал, население, космическую систему, сопрягаемые объекты, окружающую среду и околоземное пространство.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Для обеспечения безопасной эксплуатации космических систем и объектов космической инфраструктуры необходимо руководствоваться требованиями законодательства Республики Казахстан в области </w:t>
      </w:r>
      <w:r>
        <w:rPr>
          <w:rFonts w:ascii="Times New Roman"/>
          <w:b w:val="false"/>
          <w:i w:val="false"/>
          <w:color w:val="000000"/>
          <w:sz w:val="28"/>
        </w:rPr>
        <w:t>космической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, промышленной безопасности, чрезвычайных ситуаций природного и техногенного характера, </w:t>
      </w:r>
      <w:r>
        <w:rPr>
          <w:rFonts w:ascii="Times New Roman"/>
          <w:b w:val="false"/>
          <w:i w:val="false"/>
          <w:color w:val="000000"/>
          <w:sz w:val="28"/>
        </w:rPr>
        <w:t>охраны здоровья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>, трудового законодательства, требованиями эксплуатационной документации, инструкциями для работников по профессиям и на отдельные виды работ, введенными в установленном порядке, соответствующими нормативными документами (национальные стандарты, межгосударственные стандарты системы стандартов безопасности труда, нормы, правила и руководства), утверждаемыми соответствующими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36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Для организации и обеспечения безопасной эксплуатации космических систем и их составных частей создается система обеспечения безопасной эксплуатации как космических систем и объектов космической инфраструктуры в целом, так и отдельных позиционных районов и рабочих участков (мест) эксплуатации космической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Под системой обеспечения безопасной эксплуатации космических систем понимается упорядоченная совокупность технических средств, методов, нормативной правовой, нормативно-технической, конструкторско-технологической и эксплуатационной документации, организационно-технических, социально-экономических и санитарно-гигиенических мероприятий, органов и должностных лиц, ответственных за организацию и обеспечение безопасной эксплуатации космических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Основной целью системы обеспечения безопасной эксплуатации космических систем являются исключение опасных событий при эксплуатации космических систем или минимизация ущерба от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Основными направлениями деятельности системы обеспечения безопасной эксплуатации космических систем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всех видов работ, проводимых при эксплуатации космических систем, нормативной правовой, нормативно-технической, эксплуатационной и иной необходимой документацией для создания регламентированных условий функционирования эксплуатационных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квалифицированными специалистами по безопасности, средствами и методами поддержки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планирование и организация работ по обеспечению безопасной эксплуатации космических систем, координация деятельности всех уровней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достижение безусловного и точного выполнения всеми физическими лицами, участвующими в организации и непосредственной эксплуатации космических систем, установленных норм, правил и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планирование и реализация предупреждающих мероприятий и своевременное предотвращение возможных опасных событий при эксплуатации космических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эффективное применение имеющихся в распоряжении ресурсов при ликвидации последствий опасных событий в целях достижения минимального ущерба от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своевременное информирование уполномоченного органа, государственных органов, организаций и граждан при возникновении угрозы для безопасности населения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всестороннего и детального расследования причин опасных событий, принятие по результатам расследования решений и проведение соответствующих организационно-технических и иных мероприятий в целях предотвращения повторных происшествий;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исследований по проблемам обеспечения безопасной эксплуатации космических систем организациями, участвующими в создании и эксплуатации космических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зависимости от природы действия опасных и вредных факторов на эксплуатирующий персонал, технические средства, сопрягаемые и другие объекты, а также окружающую природную среду возможны следующие виды 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электроопасность;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взрывоопасность;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пожароопасность;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радиационная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опасность от источников СВЧ-излучений;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биологическая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опасность от воздействия химических и загрязняющих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опасность от механических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опасность от климатических, тепловых и световых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опасность от естественных и искусственных космических объектов («космического мусора»);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опасность от ошибочных действий эксплуатирующего персонала и самопроизвольных нарушений функционирования космических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опасность от стихийных бедствий (землетрясения, ураганы, ливни).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 каждому из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видов опасности должны планироваться и выполняться соответствующие меры безопасности, а также мероприятия программ обеспечения надежности и безопасности, разрабатываемых и утверждаемых в процессах создания и эксплуатации космических систем,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зависимости от объекта воздействия опасных и вредных факторов и тяжести последствий этих воздействий возникают различные опасные события в системе обеспечения безопасной эксплуатации космических систем: происшествие, несчастный случай, поломка, авария, катастрофа.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Планирование, организация, полномочия и ответственность, осуществление, мониторинг и контроль за выполнением мероприятий по обеспечению безопасной эксплуатации космических систем осуществляются всеми должностными лицами и руководителями организаций эксплуатации космических систем в соответствии с требованиями нормативных правовых актов, нормативно-техническими, конструкторско-технологическими и эксплуатационными требованиями и функциональными обязанностями.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