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a20d" w14:textId="e04a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количественно-качественного учета хлопка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2012 года № 773. Утратило силу постановлением Правительства Республики Казахстан от 24 февраля 2016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28 октября 2015 года № 4-6/955.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июля 2007 года «О развитии хлопковой отрасли»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количественно-качественного учета хлопка.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2012 года № 773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количественно-качественного учета хлопка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количественно-качественного учета хлопка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21 июля 2007 года «О развитии хлопковой отрасли» и регулируют порядок ведения количественно-качественного учета хлопка.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владелец хлопка – физическое или юридическое лицо, имеющее на праве собственности хлопок-сырец и (или) хлопок-волокно, и (или) семена хлопчатника;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кондиционная масса – вес хлопка, приведенный к единым нормам засоренности и влажности, определенным нормативными документами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количественно-качественный учет хлопка – система учета и регистрации всех операций с хлопком при первичной переработке хлопка-сырца в хлопок-волокно;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партия хлопка – обособленное количество хлопка одного селекционного и промышленного сорта, однородного по качеству, оформленное документами, содержащими сведения о качестве хлопка;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физический вес – масса хлопка, определенная путем взвешивания на весах;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расчетный вес хлопка-сырца – вес хлопка-сырца, приведенный к норме засоренности, определенной нормативными документами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хлопкоприемный пункт – специализированное сооружение, предназначенное для приемки, хранения и отпуска хлопка-сырца.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Ведение количественно-качественного учета</w:t>
      </w:r>
      <w:r>
        <w:br/>
      </w:r>
      <w:r>
        <w:rPr>
          <w:rFonts w:ascii="Times New Roman"/>
          <w:b/>
          <w:i w:val="false"/>
          <w:color w:val="000000"/>
        </w:rPr>
        <w:t>
хлопка на хлопкоприемном пункте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операции с хлопком, количественно-качественный учет и оформление соответствующих документов ведутся хлопкоочистительным заводом (хлопкоприемным пунктом) в физическом, расчетном весе и кондиционной массе с точностью до 1 килограмма.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Прием хлопка осуществляется хлопкоприемным пунктом на соответствующей административной территории и хлопкоприемном пунктом, функционирующим при хлопкоочистительном заводе.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Хлопкоприемный пункт осуществляет приемку хлопка-сырца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оформление приемки хлопка-сырца на хлопкоприемном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кондиционной массы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отгрузки хлопка-сырца с хлопкоприемного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Поступающий на хлопкоприемный пункт хлопок-сырец принимается по качеству – заведующим хлебоприемным пунктом, который определяет по внешнему виду сорт и качество принимаемого хлопка-сырца, по количеству – товароведом II-зоны после взвешивания на весах, прошедших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взвешивания заносятся в весовой журнал приемки хлопка-сырца на хлопкоприемном пункте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Приемка хлопка-сырца производится партиями на основании товарно-транспортных накладных. В течение дня запись фактической массы принятого хлопка-сырца по каждой товарно-транспортной накладной производится раздельно по промышленным сортам.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Отбор проб хлопка-сырца производится в местах разгрузки хлопка-сырца до его взвешивания.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Определение качественных показателей принятого хлопка-сырца производится лабораторией хлопкоприемного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анализа пробы хлопка-сырца заносятся лаборантом лаборатории хлопкоприемного пункта в карточку анализа хлопка-сырца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журнал регистрации результатов анализа влажности и засоренности хлопка-сырца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принятый за день хлопок-сырец одного селекционного сорта, одного вида сбора и назначения (семенной, технический) и отдельно на подбор бухгалтер хлопкоприемного пункта на основании товарно-транспортных накладных и карточек анализа хлопка-сырца оформляет квитанцию о приемке хлопка-сырца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трех экземплярах, один из которых выдается владельцу хлопка.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квитанции о приемке хлопка-сырца записывается фактический процент засоренности и влажности на основании лабораторных анализов раздельно по каждому промышленному сорту.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Сводные данные за день из квитанций о приемке хлопка-сырца по каждой партии принятого хлопка-сырца ежедневно записываются на приход хлопка-сырца в книгу количественно-качественного учета хлопка-сырца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Учет хлопка-сырца в книге количественно-качественного учета хлопка-сырца ведется заведующим хлопкопремным пунктом по фактическому весу, расчетному весу и кондиционной массе.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конце дня два экземпляра квитанции о приемке хлопка-сырца с товарно-транспортными накладными передаются в бухгалтерию хлопкоприемного пункта для проведения расчета средневзвешенных показателей засоренности и влажности.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Одновременно в бухгалтерию хлопкоприемного пункта передаются карточки анализа хлопка-сырца в разрезе принятых партий.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Расчет кондиционной массы хлопка-сырца производится по показателям засоренности и влажности, определенным на день приемки, и является окончательным.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анализов по сорту, влажности и засоренности, произведенных после приемки по пробам хлопка-сырца, отобранным с укомплектованных партий, не могут служить основанием для изменения качественных показателей хлопка-сырца, определенных при приемке, и кондиционной массы хлопка-сырца, установленной на день приемки.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Оформление отгрузки хлопка-сырца с хлопкоприемного пункта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Отгрузка хлопка-сырца с хлопкоприемного пункта на хлопкоочистительный завод осуществляется однородными партиями по селекционным и промышленным сортам, видам сбора и оформляется товарно-транспортными накладными (в трех экземплярах). Хлопок-сырец, отгружаемый с хлопкоприемного пункта на хлопкоочистительный завод, обязательно подлежит взвешиванию.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Лаборатория хлопкоприемного пункта во всех случаях производит анализ засоренности и влажности отгружаемого хлопка-сырца. В случае непогоды или при высокой температуре воздуха отбор проб производится не ранее чем за один час до отправки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отгрузке хлопка-сырца с хлопкоприемного пункта на хлопкоочистительный завод в бланке товарно-транспортной накладной должны быть указаны вес (брутто, тара, нетто), сорт хлопка-сырца и подписи должностных лиц. Показатели влажности и засоренности отгружаемой партии хлопка-сырца записываются в товарно-транспортной накладной, последней за день отгрузки.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отгрузке партии хлопка-сырца с хлопкоприемного пункта на хлопкоочистительный завод лаборантом хлопкоприемного пункта формируется объединенная проба. Данные на всю дневную партию записываются ежедневно в последней накладной при отправке последней машины с хлопком-сырцом.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товарно-транспортных накладных показатель сорта указывается хлопкоприемным пунктом по данным </w:t>
      </w:r>
      <w:r>
        <w:rPr>
          <w:rFonts w:ascii="Times New Roman"/>
          <w:b w:val="false"/>
          <w:i w:val="false"/>
          <w:color w:val="000000"/>
          <w:sz w:val="28"/>
        </w:rPr>
        <w:t>книги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количественно-качественного учета хлопка-сырца, а показатели засоренности и влажности – по данным анализов перед отправкой партии хлопка-сырца с хлопкоприемного пункта на хлопкоочистительный завод.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прерывать вывоз начатой партии хлопка-сырца или приступать к отгрузке другой партии до окончания вывоза предыдущей.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 каждой вывезенной с хлопкоприемного пункта, расположенного вне места нахождения хлопкоочистительного завода, партии хлопка-сырца составляется акт сверки приемки и отправки хлопка-сырца с хлопкоприемного пункта на хлопкоочистительный завод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Акт сверки приемки и отправки хлопка-сырца с хлопкоприемного пункта на хлопкоочистительный завод составляется комиссией в составе заведующего хлопкоприемным пунктом, товароведом ІІ зоны, заведующего лабораторией хлопкоприемного пункта и бухгалтера не позднее пяти рабочих дней после вывоза данной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Акт сверки приемки и отправки хлопка-сырца с хлопкоприемного пункта на хлопкоочистительный завод составляется на основании данных </w:t>
      </w:r>
      <w:r>
        <w:rPr>
          <w:rFonts w:ascii="Times New Roman"/>
          <w:b w:val="false"/>
          <w:i w:val="false"/>
          <w:color w:val="000000"/>
          <w:sz w:val="28"/>
        </w:rPr>
        <w:t>книги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количественно-качественного учета хлопка-сырца, в трех экземплярах, два из которых не позднее пяти рабочих дней со дня окончания вывоза высылаются хлопкоочистительному заводу на рассмотрение и вынесение по нему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случае, если при хранении на хлопкоприемном пункте произошло перемещение хлопка-сырца из одной партии в другую, это перемещение должно быть документально подтверждено и внесено в книгу количественно-качественного учета хлопка-сырца (в одной партии оприходовано, в другой списано в расход). Масса хлопка-сырца в акте сверки приемки и отправки хлопка-сырца с хлопкоприемного пункта на хлопкоочистительный завод должна указываться с учетом этого перемещения.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Передача хлопка-сырца от одного материально-ответственного лица другому без взвешивания и оформления актом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проведенной приемки оформляется </w:t>
      </w:r>
      <w:r>
        <w:rPr>
          <w:rFonts w:ascii="Times New Roman"/>
          <w:b w:val="false"/>
          <w:i w:val="false"/>
          <w:color w:val="000000"/>
          <w:sz w:val="28"/>
        </w:rPr>
        <w:t>хлопковая расписка</w:t>
      </w:r>
      <w:r>
        <w:rPr>
          <w:rFonts w:ascii="Times New Roman"/>
          <w:b w:val="false"/>
          <w:i w:val="false"/>
          <w:color w:val="000000"/>
          <w:sz w:val="28"/>
        </w:rPr>
        <w:t>, в которой учитываются физический вес и кондиционная масса хлопка-сырца.</w:t>
      </w:r>
    </w:p>
    <w:bookmarkEnd w:id="8"/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Приемка хлопка-сырца на хлопкоочистительном заводе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Приемка хлопка-сырца на хлопкоочистительном заводе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оформление приемки хлопка-сырца на хлопкоочистительном заводе;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оформление очистки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отгрузки продуктов первичной переработки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сверки результатов приемки и отгрузки хлопка-сырца;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инвентаризацию.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Весь хлопок-сырец, поступающий на хлопкоочистительный завод с хлопкоприемных пунктов, подлежит перевеске во время приемки.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Если при приемке хлопка-сырца от хлопкоприемных пунктов на хлопкоочистительном заводе будут иметь место переходы хлопка-волокна в низшие сорта, руководитель хлопкоочистительного завода по каждому случаю выясняет причины (недостаточный контроль качества при комплектовании партии, порча хлопка-сырца).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На хлопкоочистительном заводе в процессе поступления хлопка-сырца с хлопкоприемных пунктов не допускается комплектование в одну партию хлопка-сырца одного и того же сорта, но с различной оценкой его по ожидаемому сорту хлопка-волокна.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 хлопкоочистительном заводе приемка хлопка-сырца от хлопкоприемных пунктов осуществляется с учетом следующих параметров: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сорт хлопка-сырца по данным хлопкоприемных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фактическая масса хлопка-сырца, путем взвешивания;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расчетный вес и кондиционная масса хлопка-сырца, исчисляемая по показателям засоренности и влажности, определенным лабораторией хлопкоочистительного завода.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расхождения между хлопкоприемным пунктом и хлопкоочистительным заводом по показателям влажности и засоренности не превышают пределов установленных допусков, определенных нормативными документами по стандартизации, для расчета кондиционной массы принимаются показатели влажности и засоренности, установленные на хлопкоприемном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При расхождении анализов на хлопкоочистительном заводе и хлопкоприемном пункте сверх установленных допусков вызывается представитель хлопкоприемного пункта, и в его присутствии проводится анализ оставшейся пробы. Результаты анализов являются окончательными для установления кондиционной массы поступившего с хлопкоприемного пункта за день хлопка-сырца, если расхождения будут выше допустимых отклонений. В противном случае для расчетов принимаются показатели анализов хлопкоприемного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По каждой партии хлопка-сырца, поступающего с хлопкоприемного пункта, производится отбор среднесуточной пробы.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анализов лаборатории хлопкоочистительного завода записываются в журнал регистрации результатов анализа влажности и засоренности хлопка-сырца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бухгалтерию хлопкоочистительного завода представляется карточка анализа хлопка-сырца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Поступающий на хлопкоочистительный завод хлопок-сырец после взвешивания приходуется в </w:t>
      </w:r>
      <w:r>
        <w:rPr>
          <w:rFonts w:ascii="Times New Roman"/>
          <w:b w:val="false"/>
          <w:i w:val="false"/>
          <w:color w:val="000000"/>
          <w:sz w:val="28"/>
        </w:rPr>
        <w:t>книге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количественно-качественного учета хлопка-сырца, которая ведется товароведом II зоны и бухгалтерией хлопкоочистительного завода.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Средневзвешенные проценты засоренности и влажности хлопка-сырца за дневную приемку и в целом по укомплектованной партии хлопка-сырца определяются в соответствии со средневзвешенными показателями засоренности и влажности хлопка-сырца, определенными нормативными документами по стандартизации.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Хлопок-сырец учитывается по балансу хлопкоочистительного завода кондиционной массой, а в книгах количественно-качественного учета хлопка-сырца – по физическому весу, расчетному весу и кондиционной массе. Месячные обороты и переходящие остатки учета по партиям хлопка-сырца по книгам количественно-качественного учета хлопка-сырца сверяются с данными балансового аналитического учета путем сопоставления на основе записей в книгах количественно-качественного учета хлопка-сырца и оборотных ведомостях. Приход хлопка-сырца в оборотных ведомостях записывается в разрезе хлопкоприемных пунктов.</w:t>
      </w:r>
    </w:p>
    <w:bookmarkEnd w:id="10"/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Оформление очистки хлопка-сырца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Скомплектованные на хлопкоочистительном заводе партии хлопка-сырца списываются в производство на основании производственного задания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показатели качества продуктов первичной переработки хлопка-сырца указываются по данным лабораторного журнала регистрации показателей качества продуктов первичной переработки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На хлопкоочистительном заводе по результатам смены оформляется покипный отвес хлопка-волокна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рапорт на принятые из производства хлопок-волокно и побочную продукцию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рапорт на принятые из производства семена хлопчатника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передаются в плановый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Данные покипного отвеса хлопка-волокна, рапорта на принятые из производства хлопок-волокно и побочную продукцию и рапорта на принятые из производства семена хлопчатника заносятся товароведом готовой продукции в журнал учета поступления продуктов переработки от производства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Разделение переработанного хлопка-сырца по владельцам хлопка оформляется отчетом о переработке и поступлении готовой продукции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выдается владельцу хлопка после окончания очистки партии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Для проверки выходов хлопка-волокна, семян и размеров угаров на хлопкоочистительном заводе систематически проводятся контрольные переборки хлопка-сырца по призаводскому хлопкоприемному пункту и хлопкоприемным пунктам, расположенным вне места нахождения хлопкоочистительного завода.</w:t>
      </w:r>
    </w:p>
    <w:bookmarkEnd w:id="12"/>
    <w:bookmarkStart w:name="z7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Оформление количественно-качественного</w:t>
      </w:r>
      <w:r>
        <w:br/>
      </w:r>
      <w:r>
        <w:rPr>
          <w:rFonts w:ascii="Times New Roman"/>
          <w:b/>
          <w:i w:val="false"/>
          <w:color w:val="000000"/>
        </w:rPr>
        <w:t>
учета хлопка при отгрузке</w:t>
      </w:r>
    </w:p>
    <w:bookmarkEnd w:id="13"/>
    <w:bookmarkStart w:name="z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Отгрузка продуктов первичной переработки хлопка-сырца осуществляется материально-ответственным лицом на основании решения руководителя хлопкоочистительного завода, с учетом согласования его с главным бухгалтером, руководителем отдела технического контроля (далее – ОТК) и товароведом готовой продукции,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на отгрузку передается счетному работнику хлопкоочистительного завода, который ведет журнал учета полученных решений на отгрузку.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При отгрузке хлопка-волокна железнодорожным транспортом на основании железнодорожных накладных и паспортов качества хлопка-волокна, выданных в установленном Правительством Республики Казахстан порядке, составляется реестр отгрузки хлопка-волокна железнодорожным транспортом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Отгружаемый хлопок-волокно сопровождается </w:t>
      </w:r>
      <w:r>
        <w:rPr>
          <w:rFonts w:ascii="Times New Roman"/>
          <w:b w:val="false"/>
          <w:i w:val="false"/>
          <w:color w:val="000000"/>
          <w:sz w:val="28"/>
        </w:rPr>
        <w:t>железнодорожной накладной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паспортами качества хлопка-волокна.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Отгрузка семян хлопчатника, линта и волокнистых отходов автомобильным транспортом оформляется товарно-транспортными накладными и документами о качестве, на основании которых составляется реестр накладных на отгруженные автомобильным транспортом семена хлопчатника, линт и волокнистые отходы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Решение на отгрузку, товарно-транспортные накладные, реестры на отгрузку, копии паспортов качества хлопка-волокна передаются в бухгалтерию. По этим документам продукты первичной переработки хлопка-сырца списываются в расход.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Количество хлопка, подлежащего отпуску каждому владельцу, определяется в соответствии с хлопковыми расписками.</w:t>
      </w:r>
    </w:p>
    <w:bookmarkEnd w:id="14"/>
    <w:bookmarkStart w:name="z8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Проведение сверки результатов приемки</w:t>
      </w:r>
      <w:r>
        <w:br/>
      </w:r>
      <w:r>
        <w:rPr>
          <w:rFonts w:ascii="Times New Roman"/>
          <w:b/>
          <w:i w:val="false"/>
          <w:color w:val="000000"/>
        </w:rPr>
        <w:t>
и отгрузки хлопка-сырца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Поступившие от хлопкоприемных пунктов акты сверки приемки и отправки хлопка-сырца с хлопкоприемного пункта на хлопкоочистительный завод рассматриваются руководителем хлопкоочистительного завода не позднее пяти рабочих дней со дня их поступления на хлопкоочистительный завод. По каждому акту руководителем оформляется письменное решение о возмещении недостач и оприходовании излишков.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Первый экземпляр акта сверки приемки и отправки хлопка-сырца с хлопкоприемного пункта на хлопкоочистительный завод остается на хлопкоочистительном заводе, второй экземпляр акта с решением руководителя хлопкоочистительного завода высылается хлопкоприемному пункту и служит основанием для возмещения недостач и оприходования излишков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Если при сверке выявлен излишек хлопка-сырца, этот излишек должен быть оприходован бухгалтерией хлопкоприемного пункта на лицевые счета владельцев хлопка пропорционально объему хранившегося и находящегося на хранении хлопка-сырца.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Если при сверке выявлена недостача, материально-ответственные лица хлопкоприемного пункта производят возмещение ее на лицевые счета владельцев хлопка пропорционально объему хранившегося и находящегося на хранении хлопка-сырца.</w:t>
      </w:r>
    </w:p>
    <w:bookmarkEnd w:id="16"/>
    <w:bookmarkStart w:name="z9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Инвентаризация</w:t>
      </w:r>
    </w:p>
    <w:bookmarkEnd w:id="17"/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выявления окончательных результатов приемки, хранения и переработки принятого хлопка-сырца хлопкоприемные пункты и хлопкоочистительный завод ежегодно до 1 августа проводят инвентаризацию наличия хлопка-сырца и продуктов его первичной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Инвентаризации подлежат хлопок-сырец, хлопок-волокно, семена хлопчатника, линт и волокнистые отходы: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находящиеся на складах всех хлопкоприемных пунктов и складах готовой продукции хлопкочистительного 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числящиеся на счетах «товаров отгруженных».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Для проведения инвентаризации создаются инвентаризационные комиссии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хлопкоприемному пункту – заведующего хлопкоприемным пунктом, заведующего лабораторией (старшего лаборанта), старшего бухгалтера;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хлопкоочистительному заводу – руководителя, руководителей отделов и главного бухгалтера.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Инвентаризация наличия хлопка-сырца, хлопка-волокна, семян хлопчатника, линта и волокнистых отходов производится путем снятия остатков в натуре по каждой партии при обязательном участии лиц, ответственных за хранение, и с соблюдением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хлопку-сырцу фактическое наличие хлопка-сырца в партиях, остающихся невывезенными с хлопкоприемных пунктов или непереработанными хлопкоочистительным заводом, устанавливается путем взвешивания по состоянию на 1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хлопку-волокну, линту и волокнистым отходам наличие на 1 августа хлопка-волокна, линта и волокнистых отходов в партиях устанавливается путем проверки в каждой партии количества кип, указанных в рапорте на принятые из производства хлопок-волокно и побочную продукцию, с выборочной перевеской не менее 10 % всех кип каждой партии. При обнаружении неправильной массы кип перевеске подлежат все кипы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Фактическое наличие на 1 августа распрессованного хлопка-волокна, линта и волокнистых отходов выявляется путем взвешивания с предварительной рассортировкой и отбором окрайки и гнили;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семенам хлопчатника фактические остатки технических и посевных семян устанавливаются путем их взвешивания по состоянию на 1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При установлении фактического наличия хлопка-сырца, хлопка-волокна, семян, линта и волокнистых отходов путем взвешивания инвентаризационные комиссии одновременно определяют качество хлопка-сырца и продуктов его первичной переработки в каждой партии; при обнаружении несоответствия сортности или ухудшения качества вследствие порчи при хранении устанавливают количество потерь, причины и ответственных за это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Хлопок-сырец, принимаемый хлопкоприемными пунктами, продукты его первичной переработки, поступившие из производства после 31 июля, в данную инвентаризацию не включаются и подлежат обособленному складированию и учету.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К началу инвентаризации бухгалтерия хлопкоприемных пунктов и хлопкоочистительного завода: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получает от лиц, на ответственном хранении которых находятся хлопок-сырец, семена, линт и волокнистые отходы, все приходно-расходные документы до 1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проверку, обработку, разноску этих документов и выведение остатков на 1 августа как по бухгалтерским карточкам аналитического учета, так и по книгам количествено-качественного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сопоставляет количественные остатки по данным бухгалтерского аналитического учета и по книгам количествено-качественного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получает от всех ответственных хранителей письменные подтверждения о том, что все документы по приходу и расходу ценностей сданы в бухгалтерию, отражены в учете и никаких неоприходованных или не списанных в расход ценностей у них 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При инвентаризации тщательно проверяется: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оприходование поступившего на хлопкоочистительный завод с 1 января по 1 августа хлопка-сырца по всем отгрузкам хлопкоприемных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состоят ли по счету «товаров отгруженных» суммы, поступление которых уже состоялось, но почему-либо отражено на других счетах, с которых их надлежит снять;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все претензионные расчеты с покупателями по отгрузкам продуктов первичной переработки хлопка-сырца, в частности, семян хлопчатника маслозаводам.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инвентаризации заносятся в инвентарные описи по действующим формам: на остатки на складах и по счету товаров отгруженных.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 инвентарных описях остатки на складах хлопка-сырца, продуктов его первичной переработки указываются раздельно по каждому хлопкоприемному пункту и ответственному хранителю с приведением данных по каждой партии.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В инвентарных описях на товары, отгруженные и неоплаченные, по каждой отгрузке приводятся: наименование покупателя, отгруженного товара и станции назначения, дата отгрузки, номер железнодорожной накладной, номер и дата выписки счета, количество, сумма по 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Инвентарные описи подписываются членами инвентаризационной комиссии, проводившими инвентаризацию, которые также подписывают и оговорки исправлений.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Установленные в натуре остатки хлопка-сырца, продуктов его первичной переработки инвентаризационная комиссия сопоставляет с остатками по данным учета, составляя инвентаризационно-сличительные ведомости и выявляя по каждому ответственному хранителю и по каждой партии хлопка-сырца, продуктов его первичной переработки результаты инвентаризации: недостачи, излишки и потери качества вследствие порчи при хранении.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Материально-ответственные лица при подписании сличительных ведомостей должны дать письменное объяснение причин недостач, излишков и потерь, а инвентаризационная комиссия – заключение по результатам инвентаризации или по объяснениям материально-ответственных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Руководитель хлопкоочистительного завода в трехдневный срок рассматривает все инвентаризационно-сличительные ведомости, заключения инвентаризационной комиссии, объяснения ответственных хранителей и принимает решение по результатам инвентаризации.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Все журналы и книги количественно-качественного учета должны быть пронумерованы, прошнурованы и скреплены подписью руководителя и печатью хлопкоперерабатывающей организации.</w:t>
      </w:r>
    </w:p>
    <w:bookmarkEnd w:id="18"/>
    <w:bookmarkStart w:name="z1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Документы, подлежащие хранению и сроки их хранения</w:t>
      </w:r>
    </w:p>
    <w:bookmarkEnd w:id="19"/>
    <w:bookmarkStart w:name="z1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Перечень документов, подлежащих хранению хлопкоперерабатывающей организацией, сроки их 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весовой 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приемки хлопка-сырца на хлопкоприемном пункте – 25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карточка анализа</w:t>
      </w:r>
      <w:r>
        <w:rPr>
          <w:rFonts w:ascii="Times New Roman"/>
          <w:b w:val="false"/>
          <w:i w:val="false"/>
          <w:color w:val="000000"/>
          <w:sz w:val="28"/>
        </w:rPr>
        <w:t xml:space="preserve"> хлопка-сырца – 25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результатов анализа влажности и засоренности хлопка-сырца – 10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квитанция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приемке хлопка-сырца – 25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книга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количественно-качественного учета хлопка-сырца – 25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акт сверки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приемки и отправки хлопка-сырца с хлопкоприемного пункта на хлопкоочистительный завод –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производственное задание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отпуск хлопка-сырца в переработку, использование хлопка-сырца, баланс физических угаров – 10-15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рапорт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принятые на производство семена хлопчатника – 5-10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поступления продуктов переработки от производства – 5-10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переработке и поступлении готовой продукции – 10-15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отгрузку продуктов первичной переработки хлопка-сырца – 5-10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отгрузки хлопка-волокна железнодорожным транспортом – 5-10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накладных на отгруженные автомобильным транспортом семена хлопчатника, линт и волокнистые отходы – 5-10 лет.</w:t>
      </w:r>
    </w:p>
    <w:bookmarkEnd w:id="20"/>
    <w:bookmarkStart w:name="z1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количественно-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21"/>
    <w:bookmarkStart w:name="z1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Весовой журнал приемки</w:t>
      </w:r>
      <w:r>
        <w:br/>
      </w:r>
      <w:r>
        <w:rPr>
          <w:rFonts w:ascii="Times New Roman"/>
          <w:b/>
          <w:i w:val="false"/>
          <w:color w:val="000000"/>
        </w:rPr>
        <w:t>
хлопка-сырца на хлопкоприемном пункте __________________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93"/>
        <w:gridCol w:w="1389"/>
        <w:gridCol w:w="1182"/>
        <w:gridCol w:w="1251"/>
        <w:gridCol w:w="1045"/>
        <w:gridCol w:w="816"/>
        <w:gridCol w:w="977"/>
        <w:gridCol w:w="1091"/>
        <w:gridCol w:w="1023"/>
        <w:gridCol w:w="862"/>
        <w:gridCol w:w="954"/>
        <w:gridCol w:w="1918"/>
      </w:tblGrid>
      <w:tr>
        <w:trPr>
          <w:trHeight w:val="14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-сырца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бунта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товароведа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количественно-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23"/>
    <w:bookmarkStart w:name="z1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Карточка анализа хлопка-сырца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Хлопкоперерабатывающая организация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Хлопкоприемный пункт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Владелец хлопка-сырца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(наименование, место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Селекционный сорт _______________ Вид сбора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________ Сорт _________ Бунт __________ Партия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Засоренность ________________ % Влажность _________________________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Штапельная длина ____________ Коэффициент зрелости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лабораторией ______________________</w:t>
      </w:r>
    </w:p>
    <w:bookmarkStart w:name="z1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количественно-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25"/>
    <w:bookmarkStart w:name="z1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результатов анализа влажности</w:t>
      </w:r>
      <w:r>
        <w:br/>
      </w:r>
      <w:r>
        <w:rPr>
          <w:rFonts w:ascii="Times New Roman"/>
          <w:b/>
          <w:i w:val="false"/>
          <w:color w:val="000000"/>
        </w:rPr>
        <w:t>
и засоренности хлопка-сырца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3"/>
        <w:gridCol w:w="879"/>
        <w:gridCol w:w="1238"/>
        <w:gridCol w:w="1428"/>
        <w:gridCol w:w="7952"/>
      </w:tblGrid>
      <w:tr>
        <w:trPr>
          <w:trHeight w:val="37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Бунт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владельца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</w:t>
            </w:r>
          </w:p>
        </w:tc>
      </w:tr>
      <w:tr>
        <w:trPr>
          <w:trHeight w:val="37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629"/>
        <w:gridCol w:w="1482"/>
        <w:gridCol w:w="1692"/>
        <w:gridCol w:w="8241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Засоренность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сорта</w:t>
            </w:r>
          </w:p>
        </w:tc>
        <w:tc>
          <w:tcPr>
            <w:tcW w:w="8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% засоренности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397"/>
        <w:gridCol w:w="1863"/>
        <w:gridCol w:w="1587"/>
        <w:gridCol w:w="2310"/>
        <w:gridCol w:w="2012"/>
        <w:gridCol w:w="4884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сушки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Разность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сухой вес,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влажности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количественно-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Хлопкоперерабатывающая организация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Хлопкоприемный пункт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Владелец хлопка-сырца __________________ ИИН/БИН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(патент) серия ________________ 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__________________ сроком действия до «___» _________20___ года</w:t>
      </w:r>
    </w:p>
    <w:bookmarkStart w:name="z1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Квитанция о приемке хлопка-сырца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изменением, внесенным постановлением Правительства РК от 23.12.2013 </w:t>
      </w:r>
      <w:r>
        <w:rPr>
          <w:rFonts w:ascii="Times New Roman"/>
          <w:b w:val="false"/>
          <w:i w:val="false"/>
          <w:color w:val="ff0000"/>
          <w:sz w:val="28"/>
        </w:rPr>
        <w:t>№ 1386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873"/>
        <w:gridCol w:w="983"/>
        <w:gridCol w:w="1160"/>
        <w:gridCol w:w="1006"/>
        <w:gridCol w:w="1336"/>
        <w:gridCol w:w="1490"/>
        <w:gridCol w:w="1535"/>
        <w:gridCol w:w="1425"/>
        <w:gridCol w:w="2682"/>
      </w:tblGrid>
      <w:tr>
        <w:trPr>
          <w:trHeight w:val="37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бунта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%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вес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</w:tr>
      <w:tr>
        <w:trPr>
          <w:trHeight w:val="37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Хлопок-сырец сдал 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(подпись)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хлопкоприемным пунктом 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      (подпись)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лабораторией 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Товаровед II зоны 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(подпись)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хлопкоприемного пункта 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 (фамилия, имя, отчество)</w:t>
      </w:r>
    </w:p>
    <w:bookmarkStart w:name="z1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количественно-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29"/>
    <w:bookmarkStart w:name="z1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Книга количественно-качественного учета хлопка-сырца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Партия № _____________________. Бунт № ____________________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Селекционный сорт _____________. Сорт _____________________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засоренность ______________________________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Средневзвешенная влажность _________________________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лицо: Товаровед 2 зоны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879"/>
        <w:gridCol w:w="1455"/>
        <w:gridCol w:w="1034"/>
        <w:gridCol w:w="901"/>
        <w:gridCol w:w="1234"/>
        <w:gridCol w:w="1478"/>
        <w:gridCol w:w="1566"/>
        <w:gridCol w:w="2033"/>
        <w:gridCol w:w="2987"/>
      </w:tblGrid>
      <w:tr>
        <w:trPr>
          <w:trHeight w:val="51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вес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250"/>
        <w:gridCol w:w="1470"/>
        <w:gridCol w:w="1515"/>
        <w:gridCol w:w="1537"/>
        <w:gridCol w:w="1625"/>
        <w:gridCol w:w="1427"/>
        <w:gridCol w:w="1228"/>
        <w:gridCol w:w="1206"/>
        <w:gridCol w:w="1318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</w:p>
        </w:tc>
      </w:tr>
      <w:tr>
        <w:trPr>
          <w:trHeight w:val="106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</w:tr>
      <w:tr>
        <w:trPr>
          <w:trHeight w:val="25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количественно-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31"/>
    <w:bookmarkStart w:name="z1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сверки приемки и отправки хлопка-сырца</w:t>
      </w:r>
      <w:r>
        <w:br/>
      </w:r>
      <w:r>
        <w:rPr>
          <w:rFonts w:ascii="Times New Roman"/>
          <w:b/>
          <w:i w:val="false"/>
          <w:color w:val="000000"/>
        </w:rPr>
        <w:t>
с хлопкоприемного пункта на хлопкоочистительный завод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852"/>
        <w:gridCol w:w="1139"/>
        <w:gridCol w:w="1227"/>
        <w:gridCol w:w="1889"/>
        <w:gridCol w:w="1845"/>
        <w:gridCol w:w="1977"/>
        <w:gridCol w:w="1889"/>
        <w:gridCol w:w="2376"/>
      </w:tblGrid>
      <w:tr>
        <w:trPr>
          <w:trHeight w:val="5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на хлопкоприемном пункте</w:t>
            </w:r>
          </w:p>
        </w:tc>
      </w:tr>
      <w:tr>
        <w:trPr>
          <w:trHeight w:val="5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 кг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%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 кг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кг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2"/>
        <w:gridCol w:w="2720"/>
        <w:gridCol w:w="2342"/>
        <w:gridCol w:w="3413"/>
        <w:gridCol w:w="3603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 хлопкоприемного пункта</w:t>
            </w:r>
          </w:p>
        </w:tc>
      </w:tr>
      <w:tr>
        <w:trPr>
          <w:trHeight w:val="24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 кг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Засоренность, %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 кг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 %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7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2"/>
        <w:gridCol w:w="2367"/>
        <w:gridCol w:w="2136"/>
        <w:gridCol w:w="2388"/>
        <w:gridCol w:w="5227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на хлопкоочистительном  заводе</w:t>
            </w:r>
          </w:p>
        </w:tc>
      </w:tr>
      <w:tr>
        <w:trPr>
          <w:trHeight w:val="40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 кг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 кг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 %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 масса, кг</w:t>
            </w:r>
          </w:p>
        </w:tc>
      </w:tr>
      <w:tr>
        <w:trPr>
          <w:trHeight w:val="37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хлопкоприемным пунктом 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(подпись)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лабораторией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хлопкоприемного пункта 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хлопкоприемного пункта 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     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Товаровед II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хлопкоприемного пункта 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 (фамилия, имя, отчество)</w:t>
      </w:r>
    </w:p>
    <w:bookmarkStart w:name="z1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количественно-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хлопкоочистительного завода)</w:t>
      </w:r>
    </w:p>
    <w:bookmarkStart w:name="z1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Производственное задание № 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 20___ года</w:t>
      </w:r>
    </w:p>
    <w:bookmarkStart w:name="z1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Раздел I. Отпуск хлопка-сырца в переработку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Подготовить и отпустить в переработку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 20__ года партию № ____________ семенного,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хлопка-сырца, хранящегося у товароведа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зоны ________________________________ с определенным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комплектовании на хлопкоочистительном заводе: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количеством: по фактическому весу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кг по весу, приведенному к расчетной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норме засоренности _________________________ кг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кондиционной массе __________________________________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качеством: селекционный сорт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промышленный сорт __________________ влажность _______ %,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засоренность _________ %, заключенность _______________ %,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сбора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Хлопок-сырец от следующих хлопкоприемных пунктов: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2"/>
        <w:gridCol w:w="3790"/>
        <w:gridCol w:w="3667"/>
        <w:gridCol w:w="3131"/>
      </w:tblGrid>
      <w:tr>
        <w:trPr>
          <w:trHeight w:val="87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кг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хлопкоприемного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кг</w:t>
            </w:r>
          </w:p>
        </w:tc>
      </w:tr>
      <w:tr>
        <w:trPr>
          <w:trHeight w:val="39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Хлопок-сырец пропустить в потоке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сушильную группу сушильно-очистительного цеха ______________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очистительную группу сушильно-очистительного цеха ___________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очистительный цех хлопкоочистительного завода _______________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подсушкой ________________ кг; без подсушки 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пропуске хлопка-сырца через сушильно-очистительный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цех угары при норме составляет ________ % 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 переработки хлопка-сырца _______________ кг должно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получено следующее количество готовой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хлопка-волокна при выходе ____________ % _______________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линта при выходе ______________ % ______________________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семян хлопчатника после линтерования при выходе _____ % 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улюка при выходе ________________ % ____________________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пуха при выходе _________________ % ____________________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угара 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Получаемая готовая продукция от указанного хлопка-сырца должна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соответствовать следующим качественным показателям: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хлопок-волокно ______ промышленного сорта с содержанием суммы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пороков и засоренности ____________________%;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остаточная волокнистость семян после джинирования ____________ 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линт _________________________ сорта ___________________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полная опушенность семян, прошедших линтерование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засоренность семян не более _____ %, сорт семян 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Производственное задание составили: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инженер 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контроля 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Товаровед I зоны 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планового отдела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Производственное задание утверждаю: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_________________ 20___ год</w:t>
      </w:r>
    </w:p>
    <w:bookmarkStart w:name="z1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Выполнение производственного задания</w:t>
      </w:r>
    </w:p>
    <w:bookmarkEnd w:id="36"/>
    <w:bookmarkStart w:name="z1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II. Использование хлопка-сырца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Фактически пропущено хлопка-сырца в потоке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сушильную группу сушильно-очистительного цеха ______________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очистительную группу сушильно-очистительного цеха ___________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очистительный цех хлопкоочистительного завода _______________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подсушкой __________________ кг; без подсушки 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Угары по норме по хлопку-сырцу, пропущенному через сушильно-очистительного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цеха ____________________ % 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Партия посевного, технического хлопка-сырца № ___________ отпущена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переработку «____» ____________ 20___ года в _____ часов _____ минут и закончена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_____________________ 20_____ года в </w:t>
      </w:r>
      <w:r>
        <w:rPr>
          <w:rFonts w:ascii="Times New Roman"/>
          <w:b/>
          <w:i w:val="false"/>
          <w:color w:val="000000"/>
          <w:sz w:val="28"/>
        </w:rPr>
        <w:t>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часов 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хлопка-сырца по фактическому весу _____ кг, порасчетному весу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кг, по кондиционной массе 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началом переработки по лабораторному анализу хлопок-сырец имел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качественные показатели: сорт _______, влажность _______ % заулюченность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%. Переработка продолжалась всего _____ часов _____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беспрерывно _______ часов _____ минут; с перерывом ______ часов ___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Вследствие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инженер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Товаровед I зоны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контроля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переработки хлопка-сырца партии № _________ поступило 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отвесам принято готовой продукции: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870"/>
        <w:gridCol w:w="945"/>
        <w:gridCol w:w="1530"/>
        <w:gridCol w:w="903"/>
        <w:gridCol w:w="1532"/>
        <w:gridCol w:w="904"/>
        <w:gridCol w:w="1730"/>
        <w:gridCol w:w="905"/>
        <w:gridCol w:w="1732"/>
      </w:tblGrid>
      <w:tr>
        <w:trPr>
          <w:trHeight w:val="49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из производства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 масса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оприходовано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склад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cырца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весу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cырца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весу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волокно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Улюк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хлопковый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инженер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Товаровед I зоны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планового отдела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 переработки указанного количества хлопка-сырца фактически получено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следующего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хлопок-волокно _________ промышленного сорта с содержанием суммы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пороков и засоренности ____________ %, с влажностью ___________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 б) семян хлопчатника с остаточной волокнистостью ________________ 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линта ____________________ сорта ____________________________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засоренностью ________________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семян хлопчатника _________ сорта, с полной опушенностью ___ %,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засоренностью _______________ %, с влажностью _____________________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из общей продукции по данной партии получено: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а) хлопка-волокна с суммой пороков и засоренностью выше 22 % 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б) семян хлопчатника с засоренностью выше 40 % __________________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в) семян хлопчатника с остаточной волокнистостью выше норм __________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контроля 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 (фамилия, имя, отчество)</w:t>
      </w:r>
    </w:p>
    <w:bookmarkStart w:name="z1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III. Баланс физических угаров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(выход волокна %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 в волокне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Потеря сора (%)= засоренность хлопка-сырца % х 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(влажностью сырца % влажность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волокна %)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выход волокна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а) Потеря влаги по волокну (%)= 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(влажность сырца %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Потеря влаги по семенам (%)=влажность семян %)хвыход семян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 потеря влаги (а + б) ________________________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Итого потери в фактическом весе при переработке хлопка-сырца (1 + 2)_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Разница между величиной фактических угаров и суммой потерь,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определенных расчетным путем, составляет ________________________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Бухгалтер-экономист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 (фамилия, имя, отчество)</w:t>
      </w:r>
    </w:p>
    <w:bookmarkStart w:name="z1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IV. Решение руководителя хлопкоочистительного завода по</w:t>
      </w:r>
      <w:r>
        <w:br/>
      </w:r>
      <w:r>
        <w:rPr>
          <w:rFonts w:ascii="Times New Roman"/>
          <w:b/>
          <w:i w:val="false"/>
          <w:color w:val="000000"/>
        </w:rPr>
        <w:t>
результатам хранения, комплектования и переработки партии</w:t>
      </w:r>
      <w:r>
        <w:br/>
      </w:r>
      <w:r>
        <w:rPr>
          <w:rFonts w:ascii="Times New Roman"/>
          <w:b/>
          <w:i w:val="false"/>
          <w:color w:val="000000"/>
        </w:rPr>
        <w:t>
хлопка-сырца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_______________ 20___ года</w:t>
      </w:r>
    </w:p>
    <w:bookmarkStart w:name="z1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количественно-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хлопкоочистительного завода)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Сорт хлопка-сырца ___________ № партии __________ № бунта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Бригада № _______________ Смена № ___________________</w:t>
      </w:r>
    </w:p>
    <w:bookmarkStart w:name="z1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Покипный отвес хлопка-волокна марки № _______________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3240"/>
        <w:gridCol w:w="1616"/>
        <w:gridCol w:w="1574"/>
        <w:gridCol w:w="1616"/>
        <w:gridCol w:w="1532"/>
      </w:tblGrid>
      <w:tr>
        <w:trPr>
          <w:trHeight w:val="46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</w:p>
        </w:tc>
      </w:tr>
      <w:tr>
        <w:trPr>
          <w:trHeight w:val="46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кип ______ вес брутто ______ вес тары _____ вес нетто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Товаровед 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Подсчет веса проверил 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 20___ года</w:t>
      </w:r>
    </w:p>
    <w:bookmarkStart w:name="z1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количественно-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хлопкоочистительного завода)</w:t>
      </w:r>
    </w:p>
    <w:bookmarkStart w:name="z1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Рапорт № ______ на принятые из производства</w:t>
      </w:r>
      <w:r>
        <w:br/>
      </w:r>
      <w:r>
        <w:rPr>
          <w:rFonts w:ascii="Times New Roman"/>
          <w:b/>
          <w:i w:val="false"/>
          <w:color w:val="000000"/>
        </w:rPr>
        <w:t>
хлопок-волокно и побочную продукцию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очистке хлопка-сырца сорта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партии № ________________________</w:t>
      </w:r>
    </w:p>
    <w:bookmarkStart w:name="z1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Хлопок-волокно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2177"/>
        <w:gridCol w:w="849"/>
        <w:gridCol w:w="1813"/>
        <w:gridCol w:w="1449"/>
        <w:gridCol w:w="2435"/>
        <w:gridCol w:w="4087"/>
      </w:tblGrid>
      <w:tr>
        <w:trPr>
          <w:trHeight w:val="600" w:hRule="atLeast"/>
        </w:trPr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вес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</w:tr>
      <w:tr>
        <w:trPr>
          <w:trHeight w:val="37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1314"/>
        <w:gridCol w:w="1186"/>
        <w:gridCol w:w="2657"/>
        <w:gridCol w:w="3253"/>
        <w:gridCol w:w="3404"/>
      </w:tblGrid>
      <w:tr>
        <w:trPr>
          <w:trHeight w:val="60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засоренность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Накидка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Скидка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засоренности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 %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</w:tr>
      <w:tr>
        <w:trPr>
          <w:trHeight w:val="37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 незапрессованного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Осталось запрессованного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Исключается запрессованный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остаток других партий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 по данной партии _______________________________</w:t>
      </w:r>
    </w:p>
    <w:bookmarkStart w:name="z1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Волокнистые отходы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181"/>
        <w:gridCol w:w="1365"/>
        <w:gridCol w:w="1945"/>
        <w:gridCol w:w="1408"/>
        <w:gridCol w:w="2439"/>
        <w:gridCol w:w="3212"/>
      </w:tblGrid>
      <w:tr>
        <w:trPr>
          <w:trHeight w:val="30" w:hRule="atLeast"/>
        </w:trPr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вес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Линт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Улюк хлопковый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типа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Пух отходы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типа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группа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Прочие отходы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5"/>
        <w:gridCol w:w="1401"/>
        <w:gridCol w:w="1209"/>
        <w:gridCol w:w="3216"/>
        <w:gridCol w:w="2341"/>
        <w:gridCol w:w="3558"/>
      </w:tblGrid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засоренность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Накидка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Скидка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вес,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засоренности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 %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Товаровед готовой продукции 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  (фамилия,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«_____» _________ 20____ года</w:t>
      </w:r>
    </w:p>
    <w:bookmarkStart w:name="z1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количественно-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46"/>
    <w:bookmarkStart w:name="z17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Рапорт № __________</w:t>
      </w:r>
      <w:r>
        <w:br/>
      </w:r>
      <w:r>
        <w:rPr>
          <w:rFonts w:ascii="Times New Roman"/>
          <w:b/>
          <w:i w:val="false"/>
          <w:color w:val="000000"/>
        </w:rPr>
        <w:t>
на принятые из производства семена хлопчатника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партии хлопка-сырца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партии семян хлопчатника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Производственное задание № 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768"/>
        <w:gridCol w:w="1276"/>
        <w:gridCol w:w="1362"/>
        <w:gridCol w:w="2090"/>
        <w:gridCol w:w="1619"/>
        <w:gridCol w:w="1769"/>
        <w:gridCol w:w="2905"/>
      </w:tblGrid>
      <w:tr>
        <w:trPr>
          <w:trHeight w:val="1425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сора, %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%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кг</w:t>
            </w:r>
          </w:p>
        </w:tc>
      </w:tr>
      <w:tr>
        <w:trPr>
          <w:trHeight w:val="375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Товаровед 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 (фамилия, имя, отчество)</w:t>
      </w:r>
    </w:p>
    <w:bookmarkStart w:name="z1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количественно-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48"/>
    <w:bookmarkStart w:name="z1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поступления продуктов переработки от производства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1019"/>
        <w:gridCol w:w="1325"/>
        <w:gridCol w:w="1063"/>
        <w:gridCol w:w="1106"/>
        <w:gridCol w:w="1937"/>
        <w:gridCol w:w="1303"/>
        <w:gridCol w:w="1675"/>
        <w:gridCol w:w="3927"/>
      </w:tblGrid>
      <w:tr>
        <w:trPr>
          <w:trHeight w:val="42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Бригада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Хлопок-волокно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тары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нетто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352"/>
        <w:gridCol w:w="1307"/>
        <w:gridCol w:w="1017"/>
        <w:gridCol w:w="973"/>
        <w:gridCol w:w="995"/>
        <w:gridCol w:w="1307"/>
        <w:gridCol w:w="1151"/>
        <w:gridCol w:w="1085"/>
        <w:gridCol w:w="1776"/>
        <w:gridCol w:w="1978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Улюк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40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нетто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9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количественно-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50"/>
    <w:bookmarkStart w:name="z1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переработке и поступлении готовой продукции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1899"/>
        <w:gridCol w:w="913"/>
        <w:gridCol w:w="1106"/>
        <w:gridCol w:w="2521"/>
        <w:gridCol w:w="3099"/>
        <w:gridCol w:w="3743"/>
      </w:tblGrid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 п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cырца, кг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Угары cушильно-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цеха, %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Отпущено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кондиционной массе,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2962"/>
        <w:gridCol w:w="1062"/>
        <w:gridCol w:w="1652"/>
        <w:gridCol w:w="1478"/>
        <w:gridCol w:w="2199"/>
        <w:gridCol w:w="1521"/>
        <w:gridCol w:w="2746"/>
      </w:tblGrid>
      <w:tr>
        <w:trPr>
          <w:trHeight w:val="1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продуктов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Хлопок-волокно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</w:tr>
      <w:tr>
        <w:trPr>
          <w:trHeight w:val="46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массе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массе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cырца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массе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массе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</w:t>
            </w:r>
          </w:p>
        </w:tc>
      </w:tr>
      <w:tr>
        <w:trPr>
          <w:trHeight w:val="3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725"/>
        <w:gridCol w:w="1198"/>
        <w:gridCol w:w="2296"/>
        <w:gridCol w:w="1286"/>
        <w:gridCol w:w="2362"/>
        <w:gridCol w:w="1462"/>
        <w:gridCol w:w="3241"/>
      </w:tblGrid>
      <w:tr>
        <w:trPr>
          <w:trHeight w:val="1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продуктов переработки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Улюк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массе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массе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массе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массе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011"/>
        <w:gridCol w:w="401"/>
        <w:gridCol w:w="2397"/>
        <w:gridCol w:w="1152"/>
        <w:gridCol w:w="76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продуктов переработки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массе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массе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массе хлопка-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Владелец хлопка 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  (фамилия, имя, отчество)</w:t>
      </w:r>
    </w:p>
    <w:bookmarkStart w:name="z1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количественно-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хлопкоочистительного завода)</w:t>
      </w:r>
    </w:p>
    <w:bookmarkStart w:name="z17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Приказ № _______</w:t>
      </w:r>
      <w:r>
        <w:br/>
      </w:r>
      <w:r>
        <w:rPr>
          <w:rFonts w:ascii="Times New Roman"/>
          <w:b/>
          <w:i w:val="false"/>
          <w:color w:val="000000"/>
        </w:rPr>
        <w:t>
от _____ __________________ 20__ года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приказа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Материально-ответственное лицо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Отгрузите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владельца хлопка)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______________________ по доверенности № ___________________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________________ 20___ года по наряду № 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874"/>
        <w:gridCol w:w="1248"/>
        <w:gridCol w:w="741"/>
        <w:gridCol w:w="918"/>
        <w:gridCol w:w="1050"/>
        <w:gridCol w:w="1646"/>
        <w:gridCol w:w="1668"/>
        <w:gridCol w:w="1073"/>
        <w:gridCol w:w="1690"/>
        <w:gridCol w:w="1758"/>
      </w:tblGrid>
      <w:tr>
        <w:trPr>
          <w:trHeight w:val="375" w:hRule="atLeast"/>
        </w:trPr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хлопковой распиской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штапель-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микронейр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</w:tr>
      <w:tr>
        <w:trPr>
          <w:trHeight w:val="375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 отгружаемого продукта первичной переработки хлопка-сырца ______ кг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(прописью)__________________________________________________________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контроля 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Товаровед готовой продукции 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(подпись)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количественно-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хлопкоочистительного завода)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номер приказа на отгрузку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Масса, кг, по приказу ________________________</w:t>
      </w:r>
    </w:p>
    <w:bookmarkStart w:name="z1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отгрузки хлопка-волокна железнодорожным транспортом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отправления ____________ Владелец хлопка 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670"/>
        <w:gridCol w:w="1500"/>
        <w:gridCol w:w="1882"/>
        <w:gridCol w:w="2116"/>
        <w:gridCol w:w="2286"/>
        <w:gridCol w:w="2691"/>
      </w:tblGrid>
      <w:tr>
        <w:trPr>
          <w:trHeight w:val="8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накладной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нетто, кг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 кг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контроля 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(подпись)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Товаровед готовой продукции 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 (фамилия, имя, отчество)</w:t>
      </w:r>
    </w:p>
    <w:bookmarkStart w:name="z1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количественно-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качественного учета хлопка   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хлопкоочистительного завода)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приказа на отгрузку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Масса, кг, по приказу ________________________</w:t>
      </w:r>
    </w:p>
    <w:bookmarkStart w:name="z18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накладных на отгруженные автомобильным транспортом</w:t>
      </w:r>
      <w:r>
        <w:br/>
      </w:r>
      <w:r>
        <w:rPr>
          <w:rFonts w:ascii="Times New Roman"/>
          <w:b/>
          <w:i w:val="false"/>
          <w:color w:val="000000"/>
        </w:rPr>
        <w:t>
семена хлопчатника, линт и волокнистые отходы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отправления ______________ Владелец хлопка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692"/>
        <w:gridCol w:w="2188"/>
        <w:gridCol w:w="1800"/>
        <w:gridCol w:w="1327"/>
        <w:gridCol w:w="1908"/>
        <w:gridCol w:w="1521"/>
        <w:gridCol w:w="1587"/>
      </w:tblGrid>
      <w:tr>
        <w:trPr>
          <w:trHeight w:val="81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накладной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контроля _______________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  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Товаровед готовой продукции 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(подпись)   (фамилия, имя, отчество)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