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28b44" w14:textId="5c28b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отчуждении стратегического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июня 2012 года № 761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193-1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от 27 декабря 1994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Разрешить акционерному обществу «Международный аэропорт Астана» совершить сделку по отчуждению здания «Центр управления воздушным движением с башней» по рыночной стоимости в пользу республиканского государственного предприятия на праве хозяйственного ведения по управлению воздушным движением, технической эксплуатации наземных средств радиотехнического обеспечения полетов и электросвязи «Казаэронавигация» Комитета гражданской авиации Министерства транспорта и коммуникаций Республики Казахстан посредством заключения договора купли-продажи.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