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8abe" w14:textId="0ef8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684. Утратило силу постановлением Правительства Республики Казахстан от 25 апреля 2015 года № 323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приобретения Республикой Казахстан прав на создание, обращение и передачу частей установленного количества, единиц сокращения выбросов, единиц сертифицированного сокращения выбросов, единиц поглощения и других производных единиц по </w:t>
      </w:r>
      <w:r>
        <w:rPr>
          <w:rFonts w:ascii="Times New Roman"/>
          <w:b w:val="false"/>
          <w:i w:val="false"/>
          <w:color w:val="000000"/>
          <w:sz w:val="28"/>
        </w:rPr>
        <w:t>Киотскому протоколу</w:t>
      </w:r>
      <w:r>
        <w:rPr>
          <w:rFonts w:ascii="Times New Roman"/>
          <w:b w:val="false"/>
          <w:i w:val="false"/>
          <w:color w:val="000000"/>
          <w:sz w:val="28"/>
        </w:rPr>
        <w:t xml:space="preserve"> к Рамочной конвенции ООН об изменении климата или иному международному договору, ратифицированному Республикой Казахстан.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2012 года № 684 </w:t>
      </w:r>
    </w:p>
    <w:bookmarkEnd w:id="2"/>
    <w:bookmarkStart w:name="z5" w:id="3"/>
    <w:p>
      <w:pPr>
        <w:spacing w:after="0"/>
        <w:ind w:left="0"/>
        <w:jc w:val="left"/>
      </w:pPr>
      <w:r>
        <w:rPr>
          <w:rFonts w:ascii="Times New Roman"/>
          <w:b/>
          <w:i w:val="false"/>
          <w:color w:val="000000"/>
        </w:rPr>
        <w:t xml:space="preserve"> 
Правила создания и обращения частей установленного количества,</w:t>
      </w:r>
      <w:r>
        <w:br/>
      </w:r>
      <w:r>
        <w:rPr>
          <w:rFonts w:ascii="Times New Roman"/>
          <w:b/>
          <w:i w:val="false"/>
          <w:color w:val="000000"/>
        </w:rPr>
        <w:t>
единиц сокращения выбросов, единиц сертифицированного</w:t>
      </w:r>
      <w:r>
        <w:br/>
      </w:r>
      <w:r>
        <w:rPr>
          <w:rFonts w:ascii="Times New Roman"/>
          <w:b/>
          <w:i w:val="false"/>
          <w:color w:val="000000"/>
        </w:rPr>
        <w:t>
сокращения выбросов, единиц поглощения парниковых газов и</w:t>
      </w:r>
      <w:r>
        <w:br/>
      </w:r>
      <w:r>
        <w:rPr>
          <w:rFonts w:ascii="Times New Roman"/>
          <w:b/>
          <w:i w:val="false"/>
          <w:color w:val="000000"/>
        </w:rPr>
        <w:t>
других производных, предусмотренных международными договорами</w:t>
      </w:r>
      <w:r>
        <w:br/>
      </w:r>
      <w:r>
        <w:rPr>
          <w:rFonts w:ascii="Times New Roman"/>
          <w:b/>
          <w:i w:val="false"/>
          <w:color w:val="000000"/>
        </w:rPr>
        <w:t>
Республики Казахстан</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 (далее - Правила), определяют порядок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обращение - любая операция с углеродными единицами, связанная с их передачей с одного счета на другой между различными реестрами углеродных единиц либо внутри одного реестра углеродных единиц;</w:t>
      </w:r>
      <w:r>
        <w:br/>
      </w:r>
      <w:r>
        <w:rPr>
          <w:rFonts w:ascii="Times New Roman"/>
          <w:b w:val="false"/>
          <w:i w:val="false"/>
          <w:color w:val="000000"/>
          <w:sz w:val="28"/>
        </w:rPr>
        <w:t>
</w:t>
      </w:r>
      <w:r>
        <w:rPr>
          <w:rFonts w:ascii="Times New Roman"/>
          <w:b w:val="false"/>
          <w:i w:val="false"/>
          <w:color w:val="000000"/>
          <w:sz w:val="28"/>
        </w:rPr>
        <w:t>
      2) наблюдательный комитет по совместному осуществлению - международный орган, осуществляющий наблюдение за реализацией проектов совместного осуществления;</w:t>
      </w:r>
      <w:r>
        <w:br/>
      </w:r>
      <w:r>
        <w:rPr>
          <w:rFonts w:ascii="Times New Roman"/>
          <w:b w:val="false"/>
          <w:i w:val="false"/>
          <w:color w:val="000000"/>
          <w:sz w:val="28"/>
        </w:rPr>
        <w:t>
</w:t>
      </w:r>
      <w:r>
        <w:rPr>
          <w:rFonts w:ascii="Times New Roman"/>
          <w:b w:val="false"/>
          <w:i w:val="false"/>
          <w:color w:val="000000"/>
          <w:sz w:val="28"/>
        </w:rPr>
        <w:t>
      3) зачетный период - период действия количественных обязательств по сокращению выбросов парниковых газов, установленных международным договором,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4) резерв установленного количества зачетного периода - минимальный объем единиц установленного количества, который должен сохраняться в государственном реестре углеродных единиц в соответствии с требованиями международного договора, ратифицированного Республикой Казахстан;</w:t>
      </w:r>
      <w:r>
        <w:br/>
      </w:r>
      <w:r>
        <w:rPr>
          <w:rFonts w:ascii="Times New Roman"/>
          <w:b w:val="false"/>
          <w:i w:val="false"/>
          <w:color w:val="000000"/>
          <w:sz w:val="28"/>
        </w:rPr>
        <w:t>
</w:t>
      </w:r>
      <w:r>
        <w:rPr>
          <w:rFonts w:ascii="Times New Roman"/>
          <w:b w:val="false"/>
          <w:i w:val="false"/>
          <w:color w:val="000000"/>
          <w:sz w:val="28"/>
        </w:rPr>
        <w:t>
      5) оператор государственного реестра углеродных единиц - организация, осуществляющая ведение государственного реестра углеродных единиц;</w:t>
      </w:r>
      <w:r>
        <w:br/>
      </w:r>
      <w:r>
        <w:rPr>
          <w:rFonts w:ascii="Times New Roman"/>
          <w:b w:val="false"/>
          <w:i w:val="false"/>
          <w:color w:val="000000"/>
          <w:sz w:val="28"/>
        </w:rPr>
        <w:t>
</w:t>
      </w:r>
      <w:r>
        <w:rPr>
          <w:rFonts w:ascii="Times New Roman"/>
          <w:b w:val="false"/>
          <w:i w:val="false"/>
          <w:color w:val="000000"/>
          <w:sz w:val="28"/>
        </w:rPr>
        <w:t>
      6) международный регистрационный журнал операций - международная система регистрации произведенных операций с углеродными единицами в национальных реестрах углеродных единиц, управляемая секретариатом </w:t>
      </w:r>
      <w:r>
        <w:rPr>
          <w:rFonts w:ascii="Times New Roman"/>
          <w:b w:val="false"/>
          <w:i w:val="false"/>
          <w:color w:val="000000"/>
          <w:sz w:val="28"/>
        </w:rPr>
        <w:t>Рамочной конвенции</w:t>
      </w:r>
      <w:r>
        <w:rPr>
          <w:rFonts w:ascii="Times New Roman"/>
          <w:b w:val="false"/>
          <w:i w:val="false"/>
          <w:color w:val="000000"/>
          <w:sz w:val="28"/>
        </w:rPr>
        <w:t xml:space="preserve"> ООН об изменении климата и осуществляемая с целью проверки подлинности операций;</w:t>
      </w:r>
      <w:r>
        <w:br/>
      </w:r>
      <w:r>
        <w:rPr>
          <w:rFonts w:ascii="Times New Roman"/>
          <w:b w:val="false"/>
          <w:i w:val="false"/>
          <w:color w:val="000000"/>
          <w:sz w:val="28"/>
        </w:rPr>
        <w:t>
</w:t>
      </w:r>
      <w:r>
        <w:rPr>
          <w:rFonts w:ascii="Times New Roman"/>
          <w:b w:val="false"/>
          <w:i w:val="false"/>
          <w:color w:val="000000"/>
          <w:sz w:val="28"/>
        </w:rPr>
        <w:t>
      7) единица поглощения парниковых газов - углеродная единица, применяемая для расчета поглощения парниковых газов;</w:t>
      </w:r>
      <w:r>
        <w:br/>
      </w:r>
      <w:r>
        <w:rPr>
          <w:rFonts w:ascii="Times New Roman"/>
          <w:b w:val="false"/>
          <w:i w:val="false"/>
          <w:color w:val="000000"/>
          <w:sz w:val="28"/>
        </w:rPr>
        <w:t>
</w:t>
      </w:r>
      <w:r>
        <w:rPr>
          <w:rFonts w:ascii="Times New Roman"/>
          <w:b w:val="false"/>
          <w:i w:val="false"/>
          <w:color w:val="000000"/>
          <w:sz w:val="28"/>
        </w:rPr>
        <w:t>
      8) реестр механизма чистого развития - реестр, созданный Исполнительным органом механизма чистого развития </w:t>
      </w:r>
      <w:r>
        <w:rPr>
          <w:rFonts w:ascii="Times New Roman"/>
          <w:b w:val="false"/>
          <w:i w:val="false"/>
          <w:color w:val="000000"/>
          <w:sz w:val="28"/>
        </w:rPr>
        <w:t>Киотского протокола</w:t>
      </w:r>
      <w:r>
        <w:rPr>
          <w:rFonts w:ascii="Times New Roman"/>
          <w:b w:val="false"/>
          <w:i w:val="false"/>
          <w:color w:val="000000"/>
          <w:sz w:val="28"/>
        </w:rPr>
        <w:t xml:space="preserve"> к Рамочной конвенции ООН об изменении климата для проведения операций с сертифицированными сокращениями выбросов, производимых проектами по механизму чистого развития;</w:t>
      </w:r>
      <w:r>
        <w:br/>
      </w:r>
      <w:r>
        <w:rPr>
          <w:rFonts w:ascii="Times New Roman"/>
          <w:b w:val="false"/>
          <w:i w:val="false"/>
          <w:color w:val="000000"/>
          <w:sz w:val="28"/>
        </w:rPr>
        <w:t>
</w:t>
      </w:r>
      <w:r>
        <w:rPr>
          <w:rFonts w:ascii="Times New Roman"/>
          <w:b w:val="false"/>
          <w:i w:val="false"/>
          <w:color w:val="000000"/>
          <w:sz w:val="28"/>
        </w:rPr>
        <w:t>
      9) оператор реестра механизма чистого развития - международная организация, осуществляющая ведение реестра механизма чистого развития в рамках международного договора об изменении климата;</w:t>
      </w:r>
      <w:r>
        <w:br/>
      </w:r>
      <w:r>
        <w:rPr>
          <w:rFonts w:ascii="Times New Roman"/>
          <w:b w:val="false"/>
          <w:i w:val="false"/>
          <w:color w:val="000000"/>
          <w:sz w:val="28"/>
        </w:rPr>
        <w:t>
</w:t>
      </w:r>
      <w:r>
        <w:rPr>
          <w:rFonts w:ascii="Times New Roman"/>
          <w:b w:val="false"/>
          <w:i w:val="false"/>
          <w:color w:val="000000"/>
          <w:sz w:val="28"/>
        </w:rPr>
        <w:t>
      10) производные углеродные единицы - краткосрочные и долгосрочные единицы сертифицированного сокращения выбросов, выпускаемые по проектам по увеличению поглощения парниковых газов в результате деятельности по лесовосстановлению и лесонасаждению;</w:t>
      </w:r>
      <w:r>
        <w:br/>
      </w:r>
      <w:r>
        <w:rPr>
          <w:rFonts w:ascii="Times New Roman"/>
          <w:b w:val="false"/>
          <w:i w:val="false"/>
          <w:color w:val="000000"/>
          <w:sz w:val="28"/>
        </w:rPr>
        <w:t>
</w:t>
      </w:r>
      <w:r>
        <w:rPr>
          <w:rFonts w:ascii="Times New Roman"/>
          <w:b w:val="false"/>
          <w:i w:val="false"/>
          <w:color w:val="000000"/>
          <w:sz w:val="28"/>
        </w:rPr>
        <w:t>
      11) международные углеродные единицы - единицы установленного количества, единицы сокращения выбросов, единицы сертифицированного сокращения выбросов, единицы поглощения и другие производные углеродные единицы;</w:t>
      </w:r>
      <w:r>
        <w:br/>
      </w:r>
      <w:r>
        <w:rPr>
          <w:rFonts w:ascii="Times New Roman"/>
          <w:b w:val="false"/>
          <w:i w:val="false"/>
          <w:color w:val="000000"/>
          <w:sz w:val="28"/>
        </w:rPr>
        <w:t>
</w:t>
      </w:r>
      <w:r>
        <w:rPr>
          <w:rFonts w:ascii="Times New Roman"/>
          <w:b w:val="false"/>
          <w:i w:val="false"/>
          <w:color w:val="000000"/>
          <w:sz w:val="28"/>
        </w:rPr>
        <w:t>
      12) единица сокращения выбросов - углеродная единица, полученная в результате реализации проекта, осуществляемого в рамках механизма совместного осуществления;</w:t>
      </w:r>
      <w:r>
        <w:br/>
      </w:r>
      <w:r>
        <w:rPr>
          <w:rFonts w:ascii="Times New Roman"/>
          <w:b w:val="false"/>
          <w:i w:val="false"/>
          <w:color w:val="000000"/>
          <w:sz w:val="28"/>
        </w:rPr>
        <w:t>
</w:t>
      </w:r>
      <w:r>
        <w:rPr>
          <w:rFonts w:ascii="Times New Roman"/>
          <w:b w:val="false"/>
          <w:i w:val="false"/>
          <w:color w:val="000000"/>
          <w:sz w:val="28"/>
        </w:rPr>
        <w:t>
      13) единица сертифицированного сокращения выбросов - углеродная единица, полученная в результате реализации проекта, осуществляемого в рамках механизма чистого развития.</w:t>
      </w:r>
      <w:r>
        <w:br/>
      </w:r>
      <w:r>
        <w:rPr>
          <w:rFonts w:ascii="Times New Roman"/>
          <w:b w:val="false"/>
          <w:i w:val="false"/>
          <w:color w:val="000000"/>
          <w:sz w:val="28"/>
        </w:rPr>
        <w:t>
</w:t>
      </w:r>
      <w:r>
        <w:rPr>
          <w:rFonts w:ascii="Times New Roman"/>
          <w:b w:val="false"/>
          <w:i w:val="false"/>
          <w:color w:val="000000"/>
          <w:sz w:val="28"/>
        </w:rPr>
        <w:t>
      3. С международными углеродными единицами производятся следующие виды операций по созданию и обращению:</w:t>
      </w:r>
      <w:r>
        <w:br/>
      </w:r>
      <w:r>
        <w:rPr>
          <w:rFonts w:ascii="Times New Roman"/>
          <w:b w:val="false"/>
          <w:i w:val="false"/>
          <w:color w:val="000000"/>
          <w:sz w:val="28"/>
        </w:rPr>
        <w:t>
</w:t>
      </w:r>
      <w:r>
        <w:rPr>
          <w:rFonts w:ascii="Times New Roman"/>
          <w:b w:val="false"/>
          <w:i w:val="false"/>
          <w:color w:val="000000"/>
          <w:sz w:val="28"/>
        </w:rPr>
        <w:t>
      1) создание и введение в обращение;</w:t>
      </w:r>
      <w:r>
        <w:br/>
      </w:r>
      <w:r>
        <w:rPr>
          <w:rFonts w:ascii="Times New Roman"/>
          <w:b w:val="false"/>
          <w:i w:val="false"/>
          <w:color w:val="000000"/>
          <w:sz w:val="28"/>
        </w:rPr>
        <w:t>
</w:t>
      </w:r>
      <w:r>
        <w:rPr>
          <w:rFonts w:ascii="Times New Roman"/>
          <w:b w:val="false"/>
          <w:i w:val="false"/>
          <w:color w:val="000000"/>
          <w:sz w:val="28"/>
        </w:rPr>
        <w:t>
      2) конвертация одного вида в другой;</w:t>
      </w:r>
      <w:r>
        <w:br/>
      </w:r>
      <w:r>
        <w:rPr>
          <w:rFonts w:ascii="Times New Roman"/>
          <w:b w:val="false"/>
          <w:i w:val="false"/>
          <w:color w:val="000000"/>
          <w:sz w:val="28"/>
        </w:rPr>
        <w:t>
</w:t>
      </w:r>
      <w:r>
        <w:rPr>
          <w:rFonts w:ascii="Times New Roman"/>
          <w:b w:val="false"/>
          <w:i w:val="false"/>
          <w:color w:val="000000"/>
          <w:sz w:val="28"/>
        </w:rPr>
        <w:t>
      3) передача из одного реестра углеродных единиц в другой;</w:t>
      </w:r>
      <w:r>
        <w:br/>
      </w:r>
      <w:r>
        <w:rPr>
          <w:rFonts w:ascii="Times New Roman"/>
          <w:b w:val="false"/>
          <w:i w:val="false"/>
          <w:color w:val="000000"/>
          <w:sz w:val="28"/>
        </w:rPr>
        <w:t>
</w:t>
      </w:r>
      <w:r>
        <w:rPr>
          <w:rFonts w:ascii="Times New Roman"/>
          <w:b w:val="false"/>
          <w:i w:val="false"/>
          <w:color w:val="000000"/>
          <w:sz w:val="28"/>
        </w:rPr>
        <w:t>
      4) передача от одного лица другому в рамках одного реестра углеродных единиц;</w:t>
      </w:r>
      <w:r>
        <w:br/>
      </w:r>
      <w:r>
        <w:rPr>
          <w:rFonts w:ascii="Times New Roman"/>
          <w:b w:val="false"/>
          <w:i w:val="false"/>
          <w:color w:val="000000"/>
          <w:sz w:val="28"/>
        </w:rPr>
        <w:t>
</w:t>
      </w:r>
      <w:r>
        <w:rPr>
          <w:rFonts w:ascii="Times New Roman"/>
          <w:b w:val="false"/>
          <w:i w:val="false"/>
          <w:color w:val="000000"/>
          <w:sz w:val="28"/>
        </w:rPr>
        <w:t>
      5) изъятие из обращения;</w:t>
      </w:r>
      <w:r>
        <w:br/>
      </w:r>
      <w:r>
        <w:rPr>
          <w:rFonts w:ascii="Times New Roman"/>
          <w:b w:val="false"/>
          <w:i w:val="false"/>
          <w:color w:val="000000"/>
          <w:sz w:val="28"/>
        </w:rPr>
        <w:t>
</w:t>
      </w:r>
      <w:r>
        <w:rPr>
          <w:rFonts w:ascii="Times New Roman"/>
          <w:b w:val="false"/>
          <w:i w:val="false"/>
          <w:color w:val="000000"/>
          <w:sz w:val="28"/>
        </w:rPr>
        <w:t>
      6) изменение срока действия;</w:t>
      </w:r>
      <w:r>
        <w:br/>
      </w:r>
      <w:r>
        <w:rPr>
          <w:rFonts w:ascii="Times New Roman"/>
          <w:b w:val="false"/>
          <w:i w:val="false"/>
          <w:color w:val="000000"/>
          <w:sz w:val="28"/>
        </w:rPr>
        <w:t>
</w:t>
      </w:r>
      <w:r>
        <w:rPr>
          <w:rFonts w:ascii="Times New Roman"/>
          <w:b w:val="false"/>
          <w:i w:val="false"/>
          <w:color w:val="000000"/>
          <w:sz w:val="28"/>
        </w:rPr>
        <w:t>
      7) аннулирование;</w:t>
      </w:r>
      <w:r>
        <w:br/>
      </w:r>
      <w:r>
        <w:rPr>
          <w:rFonts w:ascii="Times New Roman"/>
          <w:b w:val="false"/>
          <w:i w:val="false"/>
          <w:color w:val="000000"/>
          <w:sz w:val="28"/>
        </w:rPr>
        <w:t>
</w:t>
      </w:r>
      <w:r>
        <w:rPr>
          <w:rFonts w:ascii="Times New Roman"/>
          <w:b w:val="false"/>
          <w:i w:val="false"/>
          <w:color w:val="000000"/>
          <w:sz w:val="28"/>
        </w:rPr>
        <w:t>
      8) перенос на следующий зачетный период.</w:t>
      </w:r>
      <w:r>
        <w:br/>
      </w:r>
      <w:r>
        <w:rPr>
          <w:rFonts w:ascii="Times New Roman"/>
          <w:b w:val="false"/>
          <w:i w:val="false"/>
          <w:color w:val="000000"/>
          <w:sz w:val="28"/>
        </w:rPr>
        <w:t>
</w:t>
      </w:r>
      <w:r>
        <w:rPr>
          <w:rFonts w:ascii="Times New Roman"/>
          <w:b w:val="false"/>
          <w:i w:val="false"/>
          <w:color w:val="000000"/>
          <w:sz w:val="28"/>
        </w:rPr>
        <w:t>
      4. Создание и обращение международных углеродных единиц на территории Республики Казахстан осуществляется на основе проведения операций в государственном реестре углеродных единиц Республики Казахстан, который формируется и ведется организацией, подведомственной уполномоченному органу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5. Государственный реестр углеродных единиц Республики Казахстан проводит постоянный обмен сообщениями по операциям с международными углеродными единицами, с международным регистрационным журналом операций и реестром механизма чистого развития с использованием международных стандартов по обмену данными, установленных для систем реестров углеродных единиц.</w:t>
      </w:r>
      <w:r>
        <w:br/>
      </w:r>
      <w:r>
        <w:rPr>
          <w:rFonts w:ascii="Times New Roman"/>
          <w:b w:val="false"/>
          <w:i w:val="false"/>
          <w:color w:val="000000"/>
          <w:sz w:val="28"/>
        </w:rPr>
        <w:t>
</w:t>
      </w:r>
      <w:r>
        <w:rPr>
          <w:rFonts w:ascii="Times New Roman"/>
          <w:b w:val="false"/>
          <w:i w:val="false"/>
          <w:color w:val="000000"/>
          <w:sz w:val="28"/>
        </w:rPr>
        <w:t>
      6. Предложения по проведению операций, направляемые государственным реестром углеродных единиц Республики Казахстан в международный регистрационный журнал операций, должны включать указание на вид операции, вид и количество международных углеродных единиц, с которыми будет производиться операция, реестры и счета, с которых и на которые производится передача единиц, а также иную необходимую информацию.</w:t>
      </w:r>
      <w:r>
        <w:br/>
      </w:r>
      <w:r>
        <w:rPr>
          <w:rFonts w:ascii="Times New Roman"/>
          <w:b w:val="false"/>
          <w:i w:val="false"/>
          <w:color w:val="000000"/>
          <w:sz w:val="28"/>
        </w:rPr>
        <w:t>
</w:t>
      </w:r>
      <w:r>
        <w:rPr>
          <w:rFonts w:ascii="Times New Roman"/>
          <w:b w:val="false"/>
          <w:i w:val="false"/>
          <w:color w:val="000000"/>
          <w:sz w:val="28"/>
        </w:rPr>
        <w:t>
      7. Операции по обращению международных углеродных единиц производятся в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реестра углеродных единиц, утвержденными уполномоченным органом в области охраны окружающей среды.</w:t>
      </w:r>
    </w:p>
    <w:bookmarkEnd w:id="5"/>
    <w:bookmarkStart w:name="z35" w:id="6"/>
    <w:p>
      <w:pPr>
        <w:spacing w:after="0"/>
        <w:ind w:left="0"/>
        <w:jc w:val="left"/>
      </w:pPr>
      <w:r>
        <w:rPr>
          <w:rFonts w:ascii="Times New Roman"/>
          <w:b/>
          <w:i w:val="false"/>
          <w:color w:val="000000"/>
        </w:rPr>
        <w:t xml:space="preserve"> 
2. Порядок создания международных углеродных единиц</w:t>
      </w:r>
    </w:p>
    <w:bookmarkEnd w:id="6"/>
    <w:bookmarkStart w:name="z36" w:id="7"/>
    <w:p>
      <w:pPr>
        <w:spacing w:after="0"/>
        <w:ind w:left="0"/>
        <w:jc w:val="both"/>
      </w:pPr>
      <w:r>
        <w:rPr>
          <w:rFonts w:ascii="Times New Roman"/>
          <w:b w:val="false"/>
          <w:i w:val="false"/>
          <w:color w:val="000000"/>
          <w:sz w:val="28"/>
        </w:rPr>
        <w:t>
      8. Оператор государственного реестра углеродных единиц Республики Казахстан создает и вводит в обращение на территории Республики Казахстан единицы установленного количества, единицы сокращения выбросов и единицы поглощения.</w:t>
      </w:r>
      <w:r>
        <w:br/>
      </w:r>
      <w:r>
        <w:rPr>
          <w:rFonts w:ascii="Times New Roman"/>
          <w:b w:val="false"/>
          <w:i w:val="false"/>
          <w:color w:val="000000"/>
          <w:sz w:val="28"/>
        </w:rPr>
        <w:t>
</w:t>
      </w:r>
      <w:r>
        <w:rPr>
          <w:rFonts w:ascii="Times New Roman"/>
          <w:b w:val="false"/>
          <w:i w:val="false"/>
          <w:color w:val="000000"/>
          <w:sz w:val="28"/>
        </w:rPr>
        <w:t>
      9. Единицы сертифицированного сокращения выбросов и производные углеродные единицы создаются и вводятся в обращение оператором реестра механизма чистого развития.</w:t>
      </w:r>
      <w:r>
        <w:br/>
      </w:r>
      <w:r>
        <w:rPr>
          <w:rFonts w:ascii="Times New Roman"/>
          <w:b w:val="false"/>
          <w:i w:val="false"/>
          <w:color w:val="000000"/>
          <w:sz w:val="28"/>
        </w:rPr>
        <w:t>
</w:t>
      </w:r>
      <w:r>
        <w:rPr>
          <w:rFonts w:ascii="Times New Roman"/>
          <w:b w:val="false"/>
          <w:i w:val="false"/>
          <w:color w:val="000000"/>
          <w:sz w:val="28"/>
        </w:rPr>
        <w:t>
      10. Создание единиц установленного количества производится оператором государственного реестра углеродных единиц Республики Казахстан по запросу уполномоченного органа в области охраны окружающей среды после прохождения процедур по определению установленного количества, предусмотренных международным договором, ратифицированным Республикой Казахстан, и представления соответствующих данных в международный регистрационный журнал операций.</w:t>
      </w:r>
      <w:r>
        <w:br/>
      </w:r>
      <w:r>
        <w:rPr>
          <w:rFonts w:ascii="Times New Roman"/>
          <w:b w:val="false"/>
          <w:i w:val="false"/>
          <w:color w:val="000000"/>
          <w:sz w:val="28"/>
        </w:rPr>
        <w:t>
</w:t>
      </w:r>
      <w:r>
        <w:rPr>
          <w:rFonts w:ascii="Times New Roman"/>
          <w:b w:val="false"/>
          <w:i w:val="false"/>
          <w:color w:val="000000"/>
          <w:sz w:val="28"/>
        </w:rPr>
        <w:t>
      11. Единицы установленного количества вводятся в государственный реестр углеродных единиц Республики Казахстан при получении извещения из международного регистрационного журнала операций об одобрении предложенной операции.</w:t>
      </w:r>
      <w:r>
        <w:br/>
      </w:r>
      <w:r>
        <w:rPr>
          <w:rFonts w:ascii="Times New Roman"/>
          <w:b w:val="false"/>
          <w:i w:val="false"/>
          <w:color w:val="000000"/>
          <w:sz w:val="28"/>
        </w:rPr>
        <w:t>
</w:t>
      </w:r>
      <w:r>
        <w:rPr>
          <w:rFonts w:ascii="Times New Roman"/>
          <w:b w:val="false"/>
          <w:i w:val="false"/>
          <w:color w:val="000000"/>
          <w:sz w:val="28"/>
        </w:rPr>
        <w:t>
      12. Создание единиц сокращения выбросов по проектам совместного осуществления, реализуемым на территории Республики Казахстан, производится оператором государственного реестра углеродных единиц Республики Казахстан по решению уполномоченного органа в области охраны окружающей среды либо создается на основе данных, представляемых в международный регистрационный журнал операций наблюдательным комитетом по совместному осуществлению.</w:t>
      </w:r>
      <w:r>
        <w:br/>
      </w:r>
      <w:r>
        <w:rPr>
          <w:rFonts w:ascii="Times New Roman"/>
          <w:b w:val="false"/>
          <w:i w:val="false"/>
          <w:color w:val="000000"/>
          <w:sz w:val="28"/>
        </w:rPr>
        <w:t>
</w:t>
      </w:r>
      <w:r>
        <w:rPr>
          <w:rFonts w:ascii="Times New Roman"/>
          <w:b w:val="false"/>
          <w:i w:val="false"/>
          <w:color w:val="000000"/>
          <w:sz w:val="28"/>
        </w:rPr>
        <w:t>
      13. Оператор Государственного реестра углеродных единиц Республики Казахстан производит операцию по созданию единиц сокращения выбросов - по проектам совместного осуществления, реализуемым на территории Республики Казахстан, посредством конвертации соответствующего количества единиц установленного количества либо единиц поглощения в единицы сокращения выбросов.</w:t>
      </w:r>
      <w:r>
        <w:br/>
      </w:r>
      <w:r>
        <w:rPr>
          <w:rFonts w:ascii="Times New Roman"/>
          <w:b w:val="false"/>
          <w:i w:val="false"/>
          <w:color w:val="000000"/>
          <w:sz w:val="28"/>
        </w:rPr>
        <w:t>
</w:t>
      </w:r>
      <w:r>
        <w:rPr>
          <w:rFonts w:ascii="Times New Roman"/>
          <w:b w:val="false"/>
          <w:i w:val="false"/>
          <w:color w:val="000000"/>
          <w:sz w:val="28"/>
        </w:rPr>
        <w:t>
      14. Оператор Государственного реестра углеродных единиц Республики Казахстан вводит единицы поглощения по решению уполномоченного органа в области охраны окружающей среды, принятому по результатам государственной инвентаризации поглощений парниковых газов за весь зачетный период. В срок, установленный решением уполномоченного органа в области охраны окружающей среды, он направляет соответствующее предложение в международный регистрационный журнал операций.</w:t>
      </w:r>
      <w:r>
        <w:br/>
      </w:r>
      <w:r>
        <w:rPr>
          <w:rFonts w:ascii="Times New Roman"/>
          <w:b w:val="false"/>
          <w:i w:val="false"/>
          <w:color w:val="000000"/>
          <w:sz w:val="28"/>
        </w:rPr>
        <w:t>
</w:t>
      </w:r>
      <w:r>
        <w:rPr>
          <w:rFonts w:ascii="Times New Roman"/>
          <w:b w:val="false"/>
          <w:i w:val="false"/>
          <w:color w:val="000000"/>
          <w:sz w:val="28"/>
        </w:rPr>
        <w:t>
      15. Оператор регистрирует в государственном реестре углеродных единиц Республики Казахстан соответствующее количество единиц поглощения при получении извещения из международного регистрационного журнала операций об одобрении предложенной операции и после получения подтверждения уполномоченным органом в области охраны окружающей среды.</w:t>
      </w:r>
    </w:p>
    <w:bookmarkEnd w:id="7"/>
    <w:bookmarkStart w:name="z44" w:id="8"/>
    <w:p>
      <w:pPr>
        <w:spacing w:after="0"/>
        <w:ind w:left="0"/>
        <w:jc w:val="left"/>
      </w:pPr>
      <w:r>
        <w:rPr>
          <w:rFonts w:ascii="Times New Roman"/>
          <w:b/>
          <w:i w:val="false"/>
          <w:color w:val="000000"/>
        </w:rPr>
        <w:t xml:space="preserve"> 
3. Порядок обращения международных углеродных единиц</w:t>
      </w:r>
    </w:p>
    <w:bookmarkEnd w:id="8"/>
    <w:bookmarkStart w:name="z45" w:id="9"/>
    <w:p>
      <w:pPr>
        <w:spacing w:after="0"/>
        <w:ind w:left="0"/>
        <w:jc w:val="both"/>
      </w:pPr>
      <w:r>
        <w:rPr>
          <w:rFonts w:ascii="Times New Roman"/>
          <w:b w:val="false"/>
          <w:i w:val="false"/>
          <w:color w:val="000000"/>
          <w:sz w:val="28"/>
        </w:rPr>
        <w:t>
      16. Операция по передаче единиц сокращения выбросов из государственного реестра углеродных единиц Республики Казахстан в другой реестр углеродных единиц производится его оператором на основании решения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17. Оператор Государственного реестра углеродных единиц Республики Казахстан на основе решения уполномоченного органа в области охраны окружающей среды направляет соответствующее предложение в международный регистрационный журнал операций с указанием количества передаваемых единиц сокращения выбросов.</w:t>
      </w:r>
      <w:r>
        <w:br/>
      </w:r>
      <w:r>
        <w:rPr>
          <w:rFonts w:ascii="Times New Roman"/>
          <w:b w:val="false"/>
          <w:i w:val="false"/>
          <w:color w:val="000000"/>
          <w:sz w:val="28"/>
        </w:rPr>
        <w:t>
</w:t>
      </w:r>
      <w:r>
        <w:rPr>
          <w:rFonts w:ascii="Times New Roman"/>
          <w:b w:val="false"/>
          <w:i w:val="false"/>
          <w:color w:val="000000"/>
          <w:sz w:val="28"/>
        </w:rPr>
        <w:t>
      18. Окончательная передача единиц сокращения выбросов из Государственного реестра углеродных единиц Республики Казахстан в другой реестр углеродных единиц производится при получении извещения из международного регистрационного журнала операций об одобрении предложенной операции.</w:t>
      </w:r>
      <w:r>
        <w:br/>
      </w:r>
      <w:r>
        <w:rPr>
          <w:rFonts w:ascii="Times New Roman"/>
          <w:b w:val="false"/>
          <w:i w:val="false"/>
          <w:color w:val="000000"/>
          <w:sz w:val="28"/>
        </w:rPr>
        <w:t>
</w:t>
      </w:r>
      <w:r>
        <w:rPr>
          <w:rFonts w:ascii="Times New Roman"/>
          <w:b w:val="false"/>
          <w:i w:val="false"/>
          <w:color w:val="000000"/>
          <w:sz w:val="28"/>
        </w:rPr>
        <w:t>
      19. Передача единиц сокращения выбросов в Государственный реестр углеродных единиц Республики Казахстан осуществляется оператором реестра углеродных единиц, из которого производится такая передача.</w:t>
      </w:r>
      <w:r>
        <w:br/>
      </w:r>
      <w:r>
        <w:rPr>
          <w:rFonts w:ascii="Times New Roman"/>
          <w:b w:val="false"/>
          <w:i w:val="false"/>
          <w:color w:val="000000"/>
          <w:sz w:val="28"/>
        </w:rPr>
        <w:t>
</w:t>
      </w:r>
      <w:r>
        <w:rPr>
          <w:rFonts w:ascii="Times New Roman"/>
          <w:b w:val="false"/>
          <w:i w:val="false"/>
          <w:color w:val="000000"/>
          <w:sz w:val="28"/>
        </w:rPr>
        <w:t>
      20. Передача частей установленного количества Республики Казахстан в реестры углеродных единиц других государств производится при условии соблюдения требований по обеспечению резерва установленного количества зачетного периода, установленного в рамках международного договора, ратифицированного Республикой Казахстан.</w:t>
      </w:r>
      <w:r>
        <w:br/>
      </w:r>
      <w:r>
        <w:rPr>
          <w:rFonts w:ascii="Times New Roman"/>
          <w:b w:val="false"/>
          <w:i w:val="false"/>
          <w:color w:val="000000"/>
          <w:sz w:val="28"/>
        </w:rPr>
        <w:t>
</w:t>
      </w:r>
      <w:r>
        <w:rPr>
          <w:rFonts w:ascii="Times New Roman"/>
          <w:b w:val="false"/>
          <w:i w:val="false"/>
          <w:color w:val="000000"/>
          <w:sz w:val="28"/>
        </w:rPr>
        <w:t>
      21. Передача единиц сокращения выбросов и единиц сертифицированного сокращения выбросов со счета одного лица на счет другого в рамках Государственного реестра углеродных единиц Республики Казахстан осуществляется лицами, между счетами которых производится их передача.</w:t>
      </w:r>
      <w:r>
        <w:br/>
      </w:r>
      <w:r>
        <w:rPr>
          <w:rFonts w:ascii="Times New Roman"/>
          <w:b w:val="false"/>
          <w:i w:val="false"/>
          <w:color w:val="000000"/>
          <w:sz w:val="28"/>
        </w:rPr>
        <w:t>
</w:t>
      </w:r>
      <w:r>
        <w:rPr>
          <w:rFonts w:ascii="Times New Roman"/>
          <w:b w:val="false"/>
          <w:i w:val="false"/>
          <w:color w:val="000000"/>
          <w:sz w:val="28"/>
        </w:rPr>
        <w:t>
      22. Оператор государственного реестра углеродных единиц Республики Казахстан производит изъятие из обращения международных углеродных единиц на основании соответствующих извещений, полученных из международного регистрационного журнала операций, либо на основе решений уполномоченного органа в области охраны окружающей среды в следующих случаях:</w:t>
      </w:r>
      <w:r>
        <w:br/>
      </w:r>
      <w:r>
        <w:rPr>
          <w:rFonts w:ascii="Times New Roman"/>
          <w:b w:val="false"/>
          <w:i w:val="false"/>
          <w:color w:val="000000"/>
          <w:sz w:val="28"/>
        </w:rPr>
        <w:t>
</w:t>
      </w:r>
      <w:r>
        <w:rPr>
          <w:rFonts w:ascii="Times New Roman"/>
          <w:b w:val="false"/>
          <w:i w:val="false"/>
          <w:color w:val="000000"/>
          <w:sz w:val="28"/>
        </w:rPr>
        <w:t>
      1) выпуск международных углеродных единиц в излишнем объеме или без должных на то оснований;</w:t>
      </w:r>
      <w:r>
        <w:br/>
      </w:r>
      <w:r>
        <w:rPr>
          <w:rFonts w:ascii="Times New Roman"/>
          <w:b w:val="false"/>
          <w:i w:val="false"/>
          <w:color w:val="000000"/>
          <w:sz w:val="28"/>
        </w:rPr>
        <w:t>
</w:t>
      </w:r>
      <w:r>
        <w:rPr>
          <w:rFonts w:ascii="Times New Roman"/>
          <w:b w:val="false"/>
          <w:i w:val="false"/>
          <w:color w:val="000000"/>
          <w:sz w:val="28"/>
        </w:rPr>
        <w:t>
      2) установление факта несоблюдения Республикой Казахстан требований и критериев, установленных ратифицированным международным договором, на основании которых Республика Казахстан произвела выпуск международных углеродных единиц;</w:t>
      </w:r>
      <w:r>
        <w:br/>
      </w:r>
      <w:r>
        <w:rPr>
          <w:rFonts w:ascii="Times New Roman"/>
          <w:b w:val="false"/>
          <w:i w:val="false"/>
          <w:color w:val="000000"/>
          <w:sz w:val="28"/>
        </w:rPr>
        <w:t>
</w:t>
      </w:r>
      <w:r>
        <w:rPr>
          <w:rFonts w:ascii="Times New Roman"/>
          <w:b w:val="false"/>
          <w:i w:val="false"/>
          <w:color w:val="000000"/>
          <w:sz w:val="28"/>
        </w:rPr>
        <w:t>
      3) добровольное изъятие Республикой Казахстан из обращения принадлежащих ей международных углеродных единиц.</w:t>
      </w:r>
      <w:r>
        <w:br/>
      </w:r>
      <w:r>
        <w:rPr>
          <w:rFonts w:ascii="Times New Roman"/>
          <w:b w:val="false"/>
          <w:i w:val="false"/>
          <w:color w:val="000000"/>
          <w:sz w:val="28"/>
        </w:rPr>
        <w:t>
</w:t>
      </w:r>
      <w:r>
        <w:rPr>
          <w:rFonts w:ascii="Times New Roman"/>
          <w:b w:val="false"/>
          <w:i w:val="false"/>
          <w:color w:val="000000"/>
          <w:sz w:val="28"/>
        </w:rPr>
        <w:t>
      23. Оператор проводит операцию по изъятию из обращения международных углеродных единиц в месячный срок с даты получения извещения из международного регистрационного журнала операций либо соответствующего решения уполномоченного органа в области охраны окружающей среды, если международные углеродные единицы не были обжалованы и пересмотрены в течение данного срока.</w:t>
      </w:r>
      <w:r>
        <w:br/>
      </w:r>
      <w:r>
        <w:rPr>
          <w:rFonts w:ascii="Times New Roman"/>
          <w:b w:val="false"/>
          <w:i w:val="false"/>
          <w:color w:val="000000"/>
          <w:sz w:val="28"/>
        </w:rPr>
        <w:t>
</w:t>
      </w:r>
      <w:r>
        <w:rPr>
          <w:rFonts w:ascii="Times New Roman"/>
          <w:b w:val="false"/>
          <w:i w:val="false"/>
          <w:color w:val="000000"/>
          <w:sz w:val="28"/>
        </w:rPr>
        <w:t>
      24. Оператор государственного реестра углеродных единиц Республики Казахстан проводит замену производных углеродных единиц на другие виды углеродных единиц на основании соответствующих извещений, полученных из международного регистрационного журнала операций, либо решений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25. Уполномоченный орган в области охраны окружающей среды принимает решения о замене производных углеродных единиц в связи с истечением срока их действия с указанием вида международных углеродных единиц, используемых для замены производных углеродных единиц.</w:t>
      </w:r>
      <w:r>
        <w:br/>
      </w:r>
      <w:r>
        <w:rPr>
          <w:rFonts w:ascii="Times New Roman"/>
          <w:b w:val="false"/>
          <w:i w:val="false"/>
          <w:color w:val="000000"/>
          <w:sz w:val="28"/>
        </w:rPr>
        <w:t>
</w:t>
      </w:r>
      <w:r>
        <w:rPr>
          <w:rFonts w:ascii="Times New Roman"/>
          <w:b w:val="false"/>
          <w:i w:val="false"/>
          <w:color w:val="000000"/>
          <w:sz w:val="28"/>
        </w:rPr>
        <w:t>
      26. Оператор проводит операцию по замене производных углеродных единиц в месячный срок с даты получения извещения из международного регистрационного журнала операций либо соответствующего решения уполномоченного органа в области охраны окружающей среды, если производные углеродные единицы не были обжалованы и пересмотрены в течение данного срока.</w:t>
      </w:r>
      <w:r>
        <w:br/>
      </w:r>
      <w:r>
        <w:rPr>
          <w:rFonts w:ascii="Times New Roman"/>
          <w:b w:val="false"/>
          <w:i w:val="false"/>
          <w:color w:val="000000"/>
          <w:sz w:val="28"/>
        </w:rPr>
        <w:t>
</w:t>
      </w:r>
      <w:r>
        <w:rPr>
          <w:rFonts w:ascii="Times New Roman"/>
          <w:b w:val="false"/>
          <w:i w:val="false"/>
          <w:color w:val="000000"/>
          <w:sz w:val="28"/>
        </w:rPr>
        <w:t>
      27. Оператор государственного реестра углеродных единиц Республики Казахстан производит аннулирование международных углеродных единиц на основании решения уполномоченного органа в области охраны окружающей среды посредством их перевода на специальный счет государственного реестра углеродных единиц.</w:t>
      </w:r>
      <w:r>
        <w:br/>
      </w:r>
      <w:r>
        <w:rPr>
          <w:rFonts w:ascii="Times New Roman"/>
          <w:b w:val="false"/>
          <w:i w:val="false"/>
          <w:color w:val="000000"/>
          <w:sz w:val="28"/>
        </w:rPr>
        <w:t>
</w:t>
      </w:r>
      <w:r>
        <w:rPr>
          <w:rFonts w:ascii="Times New Roman"/>
          <w:b w:val="false"/>
          <w:i w:val="false"/>
          <w:color w:val="000000"/>
          <w:sz w:val="28"/>
        </w:rPr>
        <w:t>
      28. Решение об аннулировании международных углеродных единиц принимается уполномоченным органом в области охраны окружающей среды в установленный срок после завершения зачетного периода, установленного международному договору, ратифицированному Республикой Казахстан.</w:t>
      </w:r>
      <w:r>
        <w:br/>
      </w:r>
      <w:r>
        <w:rPr>
          <w:rFonts w:ascii="Times New Roman"/>
          <w:b w:val="false"/>
          <w:i w:val="false"/>
          <w:color w:val="000000"/>
          <w:sz w:val="28"/>
        </w:rPr>
        <w:t>
</w:t>
      </w:r>
      <w:r>
        <w:rPr>
          <w:rFonts w:ascii="Times New Roman"/>
          <w:b w:val="false"/>
          <w:i w:val="false"/>
          <w:color w:val="000000"/>
          <w:sz w:val="28"/>
        </w:rPr>
        <w:t>
      29. Объем аннулируемых международных углеродных единиц определяется уполномоченным органом в области охраны окружающей среды на основе количественных обязательств по сокращению выбросов парниковых газов по международному договору, ратифицированному Республикой Казахстан.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