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bb43" w14:textId="b0fb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мира, а также применения служебного оружия егерями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2012 года № 670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Постановление Правительства РК от 24.02.2016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мира, а также применения служебного оружия егерями.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мая 2012 года № 670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применения специальных средств и служебного оружия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инспекторами по охране животного мира и</w:t>
      </w:r>
      <w:r>
        <w:br/>
      </w:r>
      <w:r>
        <w:rPr>
          <w:rFonts w:ascii="Times New Roman"/>
          <w:b/>
          <w:i w:val="false"/>
          <w:color w:val="000000"/>
        </w:rPr>
        <w:t>
инспекторами специализированных организаций по охране животного</w:t>
      </w:r>
      <w:r>
        <w:br/>
      </w:r>
      <w:r>
        <w:rPr>
          <w:rFonts w:ascii="Times New Roman"/>
          <w:b/>
          <w:i w:val="false"/>
          <w:color w:val="000000"/>
        </w:rPr>
        <w:t>
мира, а также применения служебного оружия егерями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мира, а также применения служебного оружия егерями (далее - Правила) определяют порядок применения специальных средств и служебного оружия государственными инспекторами по охране животного мира, инспекторами специализированных организаций по охране животного мира (далее - инспектор), а также применения служебного оружия егерями, непосредственно осуществляющими охрану животного мира, имеющими разрешения на право ношения служебного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Специальные средства и служебное оружие инспекторами и егерями применяются при непосредственном осуществлении охраны животного мира и исполнении ими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Инспектор по охране животного мира обеспечивается следующими специальными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наручниками (БР, БР-С);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палкой резиновой (специальная);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жилетом для защиты от механических воздействий;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проблесковым фонарем;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устройством для принудительной остановки автотранспорта («Еж-М»).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Специальные средства должны храниться в специально оборудованных помещениях, отдельно от служебного оружия, в металлических ящиках (шкафах) с толщиной стенок не менее 3 миллиметров, с надежным запорным устройством.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Инспектор и егерь обеспечиваются служебным оружием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оборота оружия и патронов к нему в Республике Казахстан, утвержденными постановлением Правительства Республики Казахстан от 3 августа 2000 года № 1176.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период длительного отсутствия инспектора или егеря на работе (отпуск, болезнь) служебное оружие сдается для хранения по месту выдачи разрешения на право ношения в органы внутренних дел.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применения специальных средств и служебного оружия</w:t>
      </w:r>
      <w:r>
        <w:br/>
      </w:r>
      <w:r>
        <w:rPr>
          <w:rFonts w:ascii="Times New Roman"/>
          <w:b/>
          <w:i w:val="false"/>
          <w:color w:val="000000"/>
        </w:rPr>
        <w:t>
инспекторами и егерями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Инспектора и егери на охраняемых территориях принимают решение о применении специальных средств, их вида и интенсивности применения с учетом складывающейся обстановки, характера правонарушения и личности правонарушителя, а также тактико-технических характеристик специальных средств. Лица, имеющие право применения специальных средств, действующие индивидуально, принимают такое решение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Специальные средства применяются инспекторами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задержания нарушителей, если они оказывают сопротивление инспекторам, выполняющим возложенные на них обязанности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охране, воспроизводстве и использовании животного мира» (далее – Закон), а также для их доставки в органы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принудительной остановки транспортных средств при препятствовании инспекторам исполнению ими возложенных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Служебное оружие инспекторами и егерями применяется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отражения вооруженного нападения лиц, действия которых непосредственно угрожают жизни и здоровью инспекторов или егерей при исполнении обязанностей,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остановки транспортных средств на охраняемых территориях путем их повреждения, если водитель не подчиняется требованиям инспекторов и егерей,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ставит под угрозу жизнь и здоровье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защиты от нападения диких животных и подачи сигналов тревоги или вызова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применении специальных средств и служебного оружия соблюдаются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(окрик, предупредительный выстрел вверх) о намерении применения служебного оружия, кроме случаев, указанных в подпункте 1) пункта 9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достаточного времени для выполнения требований инспектора или егеря, кроме тех случаев, когда промедление в использовании служебного оружия создает непосредственную опасность жизни и здоровью инспектора, егеря или может повлечь за собой тяжкие последствия;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проявление сдержанности в ситуациях, когда применение служебного оружия неизбежно со стороны инспектора или егеря, действия исходя из складывающейся обстановки и той цели, которая должна быть достигнута, сводя к минимуму возможность его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 доврачебной медицинской помощи, а при необходимости, доставка пострадавшего от применения специальных средств и служебного оружия лица в учреждение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необходимых мер для обеспечения безопасности окружающих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Запрещается применять специальные средства и служебное оружие в отношении женщин, несовершеннолетних, лиц с явными признаками инвалидности, за исключением случаев совершения ими вооруженного нападения или возникновения с их стороны явной угрозы жизни и здоровью инспектора или егеря.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 каждом случае применения служебного оружия и специальных средств, повлекшем причинение телесных повреждений, а также гибель людей или тяжкие последствия, незамедлительно (в течение 24 часов) информируются устно и письменно руководители (непосредственный начальник), органы прокуратуры и внутренних дел по месту совершения правонарушения.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