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f44a" w14:textId="5ae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541.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организации и реализации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2010 года № 301 «Об утверждении Программы «Дорожная карта бизнеса 2020»: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вышеуказанным постановлением (далее – Программа):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«Запрещается субсидирование займов, направленных на выкуп долей, акций организаций, а также предприятия как имущественный комплекс, за исключением проектов, имеющих инвестиционную программу, направленную на реанимацию/развитие, модернизацию данного предприятия.»;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«Первом направлении</w:t>
      </w:r>
      <w:r>
        <w:rPr>
          <w:rFonts w:ascii="Times New Roman"/>
          <w:b w:val="false"/>
          <w:i w:val="false"/>
          <w:color w:val="000000"/>
          <w:sz w:val="28"/>
        </w:rPr>
        <w:t>: поддержка новых бизнес-инициатив:»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«Первое направление реализации Программы предусматривает оказание государственной поддержки при реализации проектов в несырьевых секторах экономики в соответствии с приоритетами Государственной программы, за исключением инструмента государственной поддержки по предоставлению грантов.»;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первого направления Программы могут быть предприниматели, реализующие и (или) планирующие реализовать инвестиционные проекты в приоритетных секторах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№ 683-од), согласно приложению 1 к Программе, за исключением инструмента государственной поддержки по предоставлению грантов.»;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«Условиях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процентной ставки»: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 должен обеспечить участие в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денежных средств на уровне не ниже 10 % от общей стоимости реализации проекта, либо участие в реализации проекта собственным движимым/недвижимым имуществом (в т.ч. имуществом третьих лиц, предоставляемым в обеспечение) на уровне не ниже 20 % от общей стоимости реализации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«Условия 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гарантий по кредитам банков»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«Гарантия предоставляется только по кредитам, выдаваемым для реализации новых проектов, а также по реализуемым проектам, направленным на модернизацию и расширение производства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 (ов) по которому (ым) осуществляется гарантирование не может превышать 4,5 млрд. тенге для одного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гарантии не может быть выше 50 %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начинающих предпринимателей размер гарантии не может быть выше 70 % от суммы кредита, при этом максимальная сумма кредита 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 20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предпринимателей гарантия предоставляется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Гарантирование может осуществляться по кредитам, выдаваемым на пополнение оборотных средств, когда финансирование оборотных средств осуществляется в рамках кредита на приобретение и/или модернизацию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средств, но не более 30 % от суммы кредита. Допускается также гарантирование кредита в размере не более 60 млн. тенге, направленного 100 % на пополнение оборотных средств (кроме проведения расчетов по заработной плате, налоговым и иным обязательным платежам, оплате текущих платежей по обслуживанию кредитов, займов или договоров лизинга и иные цели, не связанные с осуществлением Заявителем основной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обеспечить участие в реализации Проекта собственных денежных средств на уровне не ниже 10 % от общей стоимости реализации Проекта, либо участие в реализации Проекта собственным движимым/недвижимым имуществом (в т.ч. имуществом третьих лиц, предоставляемым в обеспечение) на уровне не ниже 20 % от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Банков по кредитам, по которым осуществляется гарантирование, не может быть выше 14 %. Ставка вознаграждения Банка Развития по кредитам, по которым осуществляется гарантирование, не может быть выше 13 %. При этом, Банк и Банк Развития не взимают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взимаемых по причине нарушения заявителем обязательств по кредиту.»;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«Механизм 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гарантий по кредитам Банков»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Заявитель обращается в банк с заявлением на получение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самостоятельно в соответствии с процедурой, установленной внутренними документами банка, проводит комплексную экспертизу проекта и на основе представленного заявителем заключения об оценке залогового имущества, проводит оценку залоговой стоимости обеспечения заявителя, после чего принимает решение о финансировании либо отказе в финансировании проекта под частичную гарантию Финансового агента. В случае принятия банком положительного решения по финансированию проекта, банк в течение 5 (пяти) рабочих дней направляет Финансовому агенту необходимые документы для принятия решения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принятия положительного решения о предоставлении гарантии, Финансовый агент направляет в банк письмо с положительным решением Финансового агента о возможности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письма банком с положительным решением Финансового агента банк представляет заявителю соответствующее письмо об условиях заключаемого кредита с указанием расчета необходимой суммы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получения письма от банка заявитель обращается к координатору Программы на местном уровне с заявлением с приложением письма банка, расчетом необходимого размера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выносит проект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РКС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гарантирования. Решение РКС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Координатор Программы на местном уровне направляет протокол РКС Финансовому агенту и в соответствующие банки, а также извещает заявителя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протокола РКС о согласовании частичного гарантирования кредита предпринимателя от Координатора Программы на местном уровне Финансовый агент направляет предварительное гарантийное письмо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Банк после получения протокола РКС от Координатора Программы на местном уровне и предварительного гарантийного письма от Финансового агента заключает с заявителем кредитный договор, договор (-ы) залога (-ов), копии которых направляет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заключения соответствующего кредитного договора между банком и заявителем, банк, Финансовый агент и заявитель подписывают договор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предоставления Финансовым агентом гарантии по проекту заявителя координатор Программы на местном уровне производит оплату Финансовому агенту.»;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«Грантовое финансирование начинающих Предпринимателей: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предоставления Грантов»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гранты начинающим субъектам частного предпринимательства (далее - Предприниматели) выделяются на безвозмездной и безвозвратной основе для реализации новых бизнес-идей, отличающихся оригинальностью и новизной.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Гранта для одного Предпринимателя не может превышать 3 000 000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 поддержки в форме Грантов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Гранта предоставляются государством через местные исполнительные органы (далее – Координатор) по итогам проводимых конкурсов по отбору начинающих предпринимателей на предоставление целевых грантов. При этом обязательным условием для участия в конкурсе является прохождение Предпринимателями (индивидуальным предпринимателем или учредителем (учредителями) юридического лица) краткосрочного обучения на экспресс-курсах для начинающих предпринимателей «Бизнес советник».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конкурса местные исполнительные органы создают конкурсную комиссию по отбору заявок субъектов малого предпринимательства, претендующих на предоставление грантов, и утверждают ее состав. 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и оригинальность бизнес идей;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уровень готовности проекта для запуска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бизнес-проекта являются софинансирование Предпринимателем расходов на его реализацию в размере не менее 20 процентов от объема предоставляемого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должны использовать средства гранта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средств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франшизу;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исследовательскими работами, внедрением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гранта не могут быть использованы на приобретение недвижимого имущества, земельного участка и в качестве платы за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предоставления грантов»: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 обращается к Рабочему органу Конкурсной комиссии с заявкой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орган Конкурсной комиссии после получения заявки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предложений, повестки дня, определение даты, времени и места проведения заседания Конкурсной комиссии, о чем уведомляет всех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Рабочий орган Конкурсной комиссии в течение 10 (десяти) рабочих дней с момента получения всех документов и информации выносит их на рассмотрение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уровня готовности проекта для запуска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бизнес идеи.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Рекомендации о предоставлении/непредоставлении Предпринимателю гранта оформляется протоколом Конкурсной комиссии с указанием причин возможности предоставления/непредоставления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проведенного конкурса Рабочий орган Конкурсной комиссии в течение 5 (пяти) рабочих дней направляет на рассмотрение РКС протокол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рекомендаций Конкурсной комиссии по предоставлению/непредоставлению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РКС. При этом в протоколе обязательно должна быть указана причина отклонения отдельных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Координатор Программы на местном уровне с момента оформления протокола РКС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Предпринимателю о решении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РКС по одобренным/отклоненным бизнес-проектам членам Конкурсной комиссии и Финансовому агенту для проведения подготовительных мероприятий для заключения Договора по предоставлению гранта с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«Бизнес-Насихат: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 «Бизнес-Насихат» предусматривает оказание государственной поддержки малому и среднему бизнесу (далее – МСБ), направленной на разъяснение широким слоям населения мер государственной поддержки в целях эффективной реализации Программы, а также популяризации идей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малого и среднего предпринимательства в рамках компонента «Бизнес-Насихат» будет заключаться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информационно-разъяснительной работы по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популяризация успешных примеров предпринимателей и успешных проектов в рамках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законодательства и регулирования в сфере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идей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компонента «Бизнес-Насихат»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Программе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мер государственной поддержки в средствах массовой информации (далее – СМИ);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тиражирование печатной продукции по условиям и механизмам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мероприятий (форумы, конференции, сессии, семинары, совещания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информационно-аналитического комплекса материалов (пресс-кит);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фотогалереи проводимых мероприятий по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и размещение инфографики (схем и рисунков) в региональных и республиканских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деятельности Сall-центра Оператора для разъяснения условий предоставления государственной поддержки предпринимателям;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бизнес-портала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регулярных отчетов по сектору МСБ, включая ежегодный выпуск отчета о состоянии развития МСБ в Казахстане и его регионах, отражающего комплексный общереспубликанский анализ текущего состояния и динамики социально-экономических показателей МСБ в региональном и отраслевом разрезах, обзор сектора МСБ каждого региона Казахстана по отдельности, актуальную информацию по существующей инфраструктуре финансовой и нефинансовой поддержки субъектов МСБ;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интерактивной информационно-аналитической системы по представлению актуальной статистической информации о развитии МСБ, микрофинансового сектора, макро- и микроэкономических процессах республиканского и регионального уровня, а также о результатах реализации государственных программ поддержки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успешных примеров предпринимателей и успешных проектов в рамках Программы будет реализована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пресс-туров по успешным примерам реализованных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размещения в СМИ рассказов об участниках Программы («Истории успеха»);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запуска цикла передач в жанре «Специального репортажа» на региональных и республиканских телеканалах;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конкурса среди представителей СМИ на лучший материал о Программе или о предпринимательстве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законодательства и регулирования в сфере предпринимательства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тиражирование и распространение информационно-аналитических справочников и учебно-методических пособий для предпринимателей по основам предпринимательской деятельности, подготовленных с привлечением организаций, специализирующихся в вопросах законодательства и регулирования в сфере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памяток, материалов разъяснительного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специализированных передач на телевидении или участие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Пропагандирование идей предпринимательства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серии телепередач с участием экспертов, предпринимателей, общественных деятелей, зарубежных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конкурса «Лучший предприниматель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выставок молодежных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 общеобразовательных и учебных заведениях «Школ молодого бизнесмена»;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открытых лекций, мастер-классов для начинающих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запуск на базе существующего Бизнес-портала Оператора раздела, посвященного молодежному предпринимательству «Жас іскер»;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вэб-площадки для привлечения бизнес-наставников, готовых взять кураторство над молодыми/начинающими предпринимателями;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рубрики по предпринимательству в печатном деловом издании;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специализированного журнала;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сообществ в социальных сетях, веток на форумах, интернет-блогов, каналов на сайтах-видео-хостингах, посвященных предпринимательству.»;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 </w:t>
      </w:r>
      <w:r>
        <w:rPr>
          <w:rFonts w:ascii="Times New Roman"/>
          <w:b w:val="false"/>
          <w:i w:val="false"/>
          <w:color w:val="000000"/>
          <w:sz w:val="28"/>
        </w:rPr>
        <w:t>«Четвертое направление</w:t>
      </w:r>
      <w:r>
        <w:rPr>
          <w:rFonts w:ascii="Times New Roman"/>
          <w:b w:val="false"/>
          <w:i w:val="false"/>
          <w:color w:val="000000"/>
          <w:sz w:val="28"/>
        </w:rPr>
        <w:t>: Усиление предпринимательского потенциала»: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«Стандартные пакеты документов будут предоставляться предпринимателям на бумажных и/или электронных носителях, как в ходе обучения в рамках Проекта «Бизнес-Советник», так и на индивидуальной основе по запросу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компонента «Бизнес-Насихат»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и Рабочий орган заключают Договор на оказание услуг по компоненту «Бизнес-Насихат»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Договора Оператор представляет Рабочему органу детальный План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с учетом требований, соответствующих целям и задачам реализации компонента «Бизнес-Насихат», формирует перечень услуг и определяет их Поставщиков в соответствии с Правилами закупок товаров, работ и услуг акционерным обществом «Фонд национального благосостояния «Самрук-Казына» и организациями, пятьдесят и более процентов акций (долей участия) которых прямо или косвенно принадлежат АО «Самрук-Казына» на праве собственности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заключает договор с Поставщиками услуг на оказание специализированных услуг согласно утвержденной технической спецификации по каждому виду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Поставщик услуг предоставляет услуги Оператору согласно утвержденной в договоре стоимости услуг. Ответственность за полное и качественное предоставление услуг, включая штрафы, пени и прочее, возлагается на поставщика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услуг Поставщика услуг осуществляется после подтверждения их оказания в полном объеме с соответствующим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качества предоставляемых услуг производится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на постоянной основе информирует Рабочий орган о ходе реализации плана работ.»;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восьмую и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компонента «Старшие сеньоры» ориентирована на привлечение высококвалифицированных иностранных специалистов с успешным опытом работы, как в процессе проведения бизнес-тренингов на первом этапе Проекта, так и для консультирования Участников Программы непосредственно на предприятиях по внедрению новых методов управления, технологий производства и оборудования, и обучения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сопровождение компонента «Старшие Сеньоры» на территории Казахстана будет осуществлять образовательное учреждение.»;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Условия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«Деловые связи» дополнить частями восьмой, девятой, десятой,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/>
          <w:color w:val="000000"/>
          <w:sz w:val="28"/>
        </w:rPr>
        <w:t>Условия реализации компонента «Старшие Сеньоры»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компонента «Старшие Сеньоры» могут стать участники Программы, а также субъекты малого и среднего предпринимательства, осуществляющие деятельность в приоритетных секторах экономики согласно приложению 1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привлечению иностранных экспертов по компоненту «Старшие Сеньоры» будет осуществляться за счет средств республиканского бюджета, связанных и несвязанных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перелету и оплате услуг иностранных экспертов будет осуществляться за счет средств республиканского бюджета. Транспортные и суточные расходы, а также проживание на территории Казахстана будут осуществляться за счет собственных средств предпринимателя.».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Механизм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второго этапа проекта «Деловые связи» дополнить частями седьмой, восьмой, девятой, десятой, одиннадцатой, двенадцатой, тринадцатой и четырнадцатой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/>
          <w:color w:val="000000"/>
          <w:sz w:val="28"/>
        </w:rPr>
        <w:t>Механизм реализации компонента «Старшие Сеньоры»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совместно с Координатором Программы на местном уровне уведомляет непосредственно и/или через средства массовой информации участников Программы и субъектов малого и среднего предпринимательства об условиях реализации компонента «Старшие Сеньоры».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подает заявку на привлечение иностранных специалистов в установленной форме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рассматривает заявки и проводит отбор. Из отобранных заявок Оператор формирует сводную заявку и направляет на согласование Рабочему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направляет согласованный список участников в образовательное учреждение для осуществления организационных мероприятий по привлечению иностранных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Образовательное учреждение совместно с Международными и зарубежными организациями обеспечивают привлечение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осуществляет мониторинг реализации компонента «Старшие Сеньоры».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Образовательное учреждение ежемесячно представляет Оператору отчет о проделанной работе, включающий результаты работы иностранных специалистов.»;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«Обучение сотрудников банков второго уровня и акиматов»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 «Обучение сотрудников банков второго уровня и акиматов» направлен на разъяснение условий реализации Программы и выработку практических навыков финансового анализа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будет проводиться в виде специализированных тренингов в городах Астане и Алматы, включающих теоретические занятия, групповую работу и дискуссии, а также практические занятия, которые составляют не менее половины общей продолжительности тренинга. Все тренинги сопровождаются раздаточными теоретическими и практическими материалами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направлена на две категории участников: для сотрудников банков второго уровня предусмотрены курсы по оценке платежеспособности заемщиков, анализу бизнес-планов, а также практические кейсы по анализу проектов, условиям и процедурам реализации Программы и т.д. Курсы для сотрудников акиматов также предполагают изучение процедур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реализации компонента «Обучение сотрудников банков второго уровня и акиматов»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обучения могут быть сотрудники банков второго уровня и акиматов, непосредственно занимающиеся реализацией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обучения самостоятельно оплачивают проезд до места обучения и обратно, а также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обучению участников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реализации компонента «Обучение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сотрудников банков второго уровня и акиматов»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уведомляет непосредственно банки второго уровня и акиматы о начале проведения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и акиматы представляют Оператору списки сотрудников в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формирует сводный список участников обучения и направляет на согласование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направляет согласованный список участников обучения в обучающую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Обучающая организация разрабатывает программу и формирует график обучения, согласовывает их с Оператором и направляет на утверждение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утверждения Рабочим органом программы и графика обучения Обучающая организация организует тренинги.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 начала прохождения тренинга обучающая организация проводит тестирование участников на предмет определения уровня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тренинга участник проходит тестирование, по результатам которого выдается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Мониторинг качества проведения тренингов осуществляется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тренингов Обучающая организация представляет Оператору отчет о проделанной работе, включающий результаты тестирования участников.»;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дополнить кодами ОКЭД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«45.2 Техобслуживание и ремонт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 Почтовая и курьерская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«59.14 Деятельность по показу кинофильмов»;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«69.2 Деятельность в области бухгалтерского учета и аудита; консультации по налогообложению»;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 Прочая профессиональная, научная и техническая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 Деятельность в области обслуживания зданий и территорий»;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«93 Деятельность в области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 Ремонт компьютеров, предметов личного потребления и бытовых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«96.01 Стирка и (химическая) чистка текстильных изделий и изделий из меха»;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«Критерии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целевое назначение кредита предприятия должно соответствовать приоритетным секторам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 согласно приложению 1 к программе, за исключением инструмента государственной поддержки по предоставлению грантов;»;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10 июня 2010 года № 556 «О некоторых мерах по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«Предпринимателей, занятых в металлургической промышленности, осуществляющих переработку минерального сырья и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31 декабря 2010 года № 1514;»;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Заявитель должен обеспечить участие в реализации проекта собственных денежных средств на уровне не ниже 10 % от общей стоимости реализации Проекта, либо участие в реализации проекта собственным движимым/недвижимым имуществом (в т.ч. имуществом третьих лиц, предоставляемым в обеспечение) на уровне не ниже 20 % от общей стоимости реализации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гарантирования по кредитам банков второго уровня субъектам частного предпринимательства в рамках первого направления «Поддержка новых бизнес - инициатив» Программы «Дорожная карта бизнеса 2020», утвержденные указанным постановлением,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Типовые соглашения о сотрудничестве по гарантированию кредитов банков второго уровня субъектам частного предпринимательства в рамках реализации первого направления Программы «Дорожная карта бизнеса 2020» изложить в новой редакции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541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государственных грантов для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реализации проектов в рамках Программы </w:t>
      </w:r>
      <w:r>
        <w:br/>
      </w:r>
      <w:r>
        <w:rPr>
          <w:rFonts w:ascii="Times New Roman"/>
          <w:b/>
          <w:i w:val="false"/>
          <w:color w:val="000000"/>
        </w:rPr>
        <w:t>
      «Дорожная карта бизнеса 2020»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1. Общие положения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Настоящие Правила предоставления государственных грантов для организации и реализации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 «О частном предпринимательстве» и определяют условия и механизм предоставления государственных грантов субъектам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начинающим субъектам частного предпринимательства государственных грантов (на создание собственного бизнеса) осуществляется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 постановлением Правительства Республики Казахстан от 13 апреля 2010 года № 301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гранты начинающим субъектам частного предпринимательства, молодым предпринимателям, женщинам, инвалидам и лицам старше 50 лет (далее – Предприниматели) выделяются на безвозмездной и безвозвратной основе, за исключением случаев нецелевого использования выделенного гранта для реализации новых бизнес-идей в рамках приоритетных секторов экономики,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Гранты предоставляются государством через Местного координатора Программы по итогам проводимых им конкурсов после прохождения предпринимателями (индивидуальным предпринимателем или учредителем (учредителями) юридического лица) краткосрочного обучения на экспресс-курсах для начинающих предпринимателей «Бизнес советник».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Целью предоставления грантов является поддержка Предпринимателей, планирующих реализовать новые бизнес-идеи в приоритетных секторах экономики,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Услуги Финансового агента оплачиваются Уполномоченным органом за счет средств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«Оплата услуг Финансового агента, оказываемых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Средства, предусмотренные для предоставления Грантов, перечисляются Уполномоченным органом Региональному координатору Программы за счет средств целевого трансферта, направленного для дальнейшего перечисления Местному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меры поддержки в форме грантов осуществляется за счет средств республиканской бюджетной программы 117 «Целевые текущие трансферты областным бюджетам, бюджетам городов Астана и Алматы на поддержку частного предпринимательства в рамках Программы «Дорожная карта бизнеса 2020».</w:t>
      </w:r>
    </w:p>
    <w:bookmarkEnd w:id="3"/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Начинающий субъект   субъект частного предпринимательства,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             государственной регистрации которого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  качестве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юридического лица составляет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обращения за государственной поддержкой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менее одного календарного года, не имеющий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кредитной истории, связанной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предпринимательской деятельностью. 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Инновация            результат деятельности физических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юридических лиц, получивший практическую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реализацию в виде новых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усовершенствованных производств,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товаров, работ и услуг, организационных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решений технического, производственного,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административного, коммерческого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 также иного общественно полезного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результата с учетом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экологической безопасности в целях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эффективности.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Новая бизнес-идея    Предпринимательская инициатива Начинающих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субъектов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направленная на реализацию конкретного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проекта, предусматривающего выпуск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оказание услуг, выполнение работ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применением материалов, технологий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методов, ранее не применявшихся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таких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новым бизнес-идеям также относятся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проекты, предусматривающие выпуск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оказание услуг, выполнение работ, ранее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реализованные в конкретной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административно-территориальной единице. 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 о            трехстороннее письменное соглашение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 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Гранта               заключаемое между Местным координатором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Программы, Финансовым агентом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предпринимателем, по условиям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предпринимателю предоставляется целевой Грант.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Региональный         определяемое акимом области (столицы,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координатор          республиканского значения) структурное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 подразделение местного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ответственное за реализацию Программы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 уровне/столицы,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значения;</w:t>
      </w:r>
    </w:p>
    <w:bookmarkEnd w:id="9"/>
    <w:bookmarkStart w:name="z2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Местный              определяемое акимом области структурное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координатор          подразделение города/района, ответственное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 реализацию Программы в городе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районном уровне;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       государственное учреждение «Министерство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Казахстан».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Рабочий орган        государственное учреждение «Комитет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Казахстан».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Конкурсная комиссия  Коллегиально-совещательный орган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представителей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органов, общественных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научно-образовательных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отраслевых экспертов, региональных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массовой информации,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Председателем Конкурсной комиссии не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быть представитель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и Финансового агента.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Региональный         консультативно-совещательный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координационный      возглавляемый акимами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 (далее - РКС)  Астаны и Алматы, с участием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местных исполнительных органов, Лизинговых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компаний/Банков/Банка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бизнес-сообщества и независимых экспертов.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Финансовый агент     Акционерное общество «Фонд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 «Даму», привлекаемое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государственной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поддержки Предпринимателям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принципу «одного окна».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Бизнес-проект        план Предпринимателя, раскрывающий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возможность создания собственного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(производство товаров, выполнение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оказание услуг), выполненный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описания, расчетов, прогнозов.</w:t>
      </w:r>
    </w:p>
    <w:bookmarkEnd w:id="16"/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государственных грантов для организации и реализации проектов в рамках Программы «Дорожная карта бизнеса 2020»</w:t>
      </w:r>
    </w:p>
    <w:bookmarkEnd w:id="17"/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предоставления Грантов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9. Участниками конкурсного отбора на предоставление грантов могут быть Предприниматели, осуществляющие свою деятельность в рамках приоритетных секторов экономики, согласно приложению 1 к Программе, представившие на конкурсный отбор документы в полном объеме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зарегистрированные и осуществляющие свою деятельность в моногородах, малых городах, а также населенных пунктах, находящихся в их административной подчиненности, реализуют проекты в любых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9-1. Участниками конкурсного отбора на предоставление грантов могут быть также Предприниматели, являвшихся начинающими субъектами частного предпринимательства в период с 27 января 2012 года и представившие свои заявки Рабочему органу Конкурсной комиссии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9-1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Каждый Предприниматель может быть участником конкурсного отбора с целью предоставления Грантов по одному бизнес-проекту.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бизнес-проекта является софинансирование Предпринимателем расходов на его реализацию в размере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процентов, в том числе личным имуществом от объема, предоставляемого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должны использовать средства гранта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основных средств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прав на франшизу;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исследовательскими работами и/или внедрением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гранта не могут быть использованы на приобретение недвижимого имущества, земельного участка и в качестве платы за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Максимальная сумма Гранта для одного Предпринимателя не может превышать 3 000 000 (три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учредителями вновь созданного юридического лица является несколько физических лиц, включенных в приоритетную целевую группу, сумма Гранта указанному юридическому лицу не должна превышать суммы, равной произведению числа указанных учредителей на 3 000 000 (три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Гранты не могут быть предоставлены Предпринимателям: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находящимся в стадии реорганизации, ликвидации или банкротства, а также деятельность которых приостановлена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имеющим задолженность по налогам и другим обязательным платежам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видом деятельности которых является предоставление недвижимости в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Конкурсная комиссия состоит из председателя, заместителя председателя и членов Конкурсной комиссии. Состав Конкурсной комиссии формируется с обязательным участием представителей органов исполнительной власти, общественных объединений, отраслевых экспертов, научно-образовательных учреждений, региональных средств массовой информации, Финансового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не могут быть представители местных исполнительных органов 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Конкурсной комиссии осуществляет организацию заседания Конкурсной комиссии, а именно: по согласованию с председателем определяет место, дату и время проведения заседаний, извещает членов Конкурсной комиссии о предстоящем заседании, доводит до ее членов материалы, необходимые для проведения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Конкурсной комиссии не входит в ее состав и не имеет права голоса при принятии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Конкурсной комиссии считается правомочным, если в нем приняло участие более половины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принимается, если за него проголосовало более половины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Рабочим органом Конкурсной комиссии является Местный координатор Программы, который: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опубликование в областном региональном еженедельном печатном издании объявления о начале конкурсного отбора Предпринимателей для предоставления государственных грантов (на создание собственного бизнеса)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периодической основе обеспечивает освещение через региональные средства массовой информации в течение всего срока реализации Программы хода предоставления государственной поддержки предпринимателям в виде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Предпринимателей по вопросам участия в Конкурсе и вопросам, имеющим отношение к его проведению, об условиях и порядке предоставления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от Предпринимателей заявки на участие в Конкурсе и прилагаемые к ним в соответствии с Правилами 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конкурс;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Предпринимателей о предоставлении Гранта или об отказе в его предоставлении.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участия в конкурсе Предприниматель представляет по указанному в объявлении о проведении конкурса адресу лично, по почте или через своего полномочного представителя </w:t>
      </w:r>
      <w:r>
        <w:rPr>
          <w:rFonts w:ascii="Times New Roman"/>
          <w:b w:val="false"/>
          <w:i w:val="false"/>
          <w:color w:val="000000"/>
          <w:sz w:val="28"/>
        </w:rPr>
        <w:t>конкурсную 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утвержденной форме, которая подписывается руководителем либо лицом, его замещающим, и скрепляется печатью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Предприниматель вправе подать только одну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место приема заявок указываются в объявлении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Предприниматели, претендующие на получение Грантов, обращаются к Местному координатору Программы 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конкурсном отборе по предоставлению Грантов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будет размещена на веб-портале администратора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юридического лица (индивидуального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(уведомления)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расчетов с бюджетом по налогам, сборам и взносам;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средней численности наемных работников на момент подачи заявки, заверенную подписью руководителя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бизнес-проект;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прохождение Предпринимателем краткосрочного обучения на экспресс-курсах «Бизнес советник»;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Устава для юридических лиц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копию лицензии на вид деятельности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доверенность на право подачи заявки от имени Предпринимателя, копию паспорта поверенного (от имени юридического лица – заверенную юридическим 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 заявок прекращается в сроки, указанные в объявлении о проведении конкурса. Каждая заявка, поступившая в срок, регистрируется в журнале приема заявок с присвоением номера, указанием даты и времени подачи документов. На каждой заявке делается отметка о принятии с указанием даты и времени, 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заявки, поступившие по истечении срока их приема, приему не подлежат;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на рассмотрение Конкурсной комиссии,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Местный координатор Программы после получения заявки от предпринимателя осуществляет проверку полноты представляемых совместно с заявкой обязательных документов, в случае представления не полного пакета документов, Местный координатор Программы отказывает предпринимателю в принятии представленных документов с указанием недостающих документов для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Конкурс проводится не менее одного раза в месяц. </w:t>
      </w:r>
    </w:p>
    <w:bookmarkEnd w:id="19"/>
    <w:bookmarkStart w:name="z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Рассмотрение конкурсных заявок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Предприниматель обращается к Рабочему органу Конкурсной комиссии с заявкой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Рабочий орган Конкурсной комиссии после получения заявки от предпринимателя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предложений, повестки дня, определение даты, времени и места проведения заседания Конкурсной комиссии, о чем уведомляет всех членов Конкурсной комиссии и предпринимателей, заявки которых планируются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Рабочий орган Конкурсной комиссии в течение 10 (десяти) рабочих дней с момента получения всех документов и информации выносит материалы Предпринимателя на рассмотрение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Предприниматель презентует свой бизнес-проект на заседании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Конкурсная комиссия в соответствии с законодательством Республики Казахстан и настоящими Правилами при проведении Конкурса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Бизнес-проекты участников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дает рекомендации о предоставлении Грантов или об отказе в их предоставлении.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персональному голосованию членов Конкурсной комиссии при отборе Предпринимателей оглашению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имеет право получать через Местного координатора Программы заключения уполномоченных государственных органов отраслевой компетенции по представленной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 изучении заявок вправе запрашивать через Местного координатора Программы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уровень готовности проекта для запуска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новизна бизнес идей.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Рекомендации о предоставлении/непредоставлении Предпринимателю гранта оформляются протоколом Конкурсной комиссии, с указанием причин возможности предоставления/непредоставления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Конкурсной комиссии должен содержать краткое резюме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Протокол подписывается членами Конкурсной комиссии, секретарем и утверждается председателем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проведенного конкурса Рабочий орган Конкурсной комиссии в течение 5 (пяти) рабочих дней направляет на рассмотрение РКС протокол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необходимости члены РКС могут получить для рассмотрения материалы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рекомендаций Конкурсной комиссии по предоставлению/непредоставлению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обсуждения производит отбор бизнес-проектов Предпринимателей,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РКС. При этом в протоколе обязательно должна быть указана причина отклонения отдельных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Местный координатор Программы с момента оформления протокола РКС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Предпринимателю о решении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РКС по одобренным/отклоненным бизнес-проектам членом Конкурсной комиссии и Финансовому агенту для проведения подготовительных мероприятий для заключения Договора по предоставлению гранта с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21"/>
    <w:bookmarkStart w:name="z1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 предоставления Грантов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Финансовый агент, в случае положительного решения РКС, в течение 15 (пятнадцати) рабочих дней со дня утверждения протокола ее заседания подписывает с Местным координатором Программы и предпринимателем Договор о предоставлении Гранта (далее - «Договор»).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заключения Договора Местный координатор Программы (по городам Алматы и Астане - Региональный координатор Программы) осуществляет перечисление денежных средств предпринимателю на его текущий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Средства гранта будут перечисляться на текущий счет предпринимателя на траншевой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получения первого транша Предпринимателю необходимо представить информацию о запрашиваемом объеме и планируемом целевом использовании средств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соответствии целевого назначения гранта условиям и критериям настоящих Правил Местный координатор Программы перечисляет запрашиваемую сумму транша на текущий счет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Предприниматель обязан использовать Грант по целевому назначению и выполнять условия Договора.</w:t>
      </w:r>
    </w:p>
    <w:bookmarkEnd w:id="23"/>
    <w:bookmarkStart w:name="z1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Мониторинг Программы</w:t>
      </w:r>
    </w:p>
    <w:bookmarkEnd w:id="24"/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осуществления функций мониторинга Финансовый агент вправе запрашивать у Предпринимателя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Мониторинг реализации Программы осуществляется Финансовым агентом, к функциям которого относится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использования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деятельности Предпринимателей по выполнению бизнес-проектов в течение 1 (одного) года со дня получения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выполнения Предпринимателем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рамках мониторинга Финансовый агент: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реестр получателей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результативности использования средств, полученных предпринимателями, и представляет Рабочему органу и Региональному координатору Программы отчет о реализации предпринимателями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выявлении Финансовым агентом нецелевого использования Предпринимателем сумм траншей Финансовый агент расторгает Договор и письменно уведомляет Конкурсную комиссию и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нецелевого использования средств гранта со стороны предпринимателя, Местный координатор Программы и Финансовый агент проводят мероприятия по возврату средств гранта, использованного не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25"/>
    <w:bookmarkStart w:name="z1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</w:t>
      </w:r>
    </w:p>
    <w:bookmarkEnd w:id="26"/>
    <w:bookmarkStart w:name="z2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Объявление </w:t>
      </w:r>
      <w:r>
        <w:br/>
      </w:r>
      <w:r>
        <w:rPr>
          <w:rFonts w:ascii="Times New Roman"/>
          <w:b/>
          <w:i w:val="false"/>
          <w:color w:val="000000"/>
        </w:rPr>
        <w:t>
о проведении конкурса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Организатор конкурса: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Местонахождение:____________________________;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 адрес электронной почты:_________________;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 конкурса: предоставление начинающим субъектам частного предпринимательства государственных грантов (на создание собственного бизнеса)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конкурса: открытый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участия в конкурсе: в конкурсе могут принять участие субъекты частного предпринимательства, вновь зарегистрированные, срок государственной регистрации которых в качестве индивидуального предпринимателя или юридического лица составляет на момент обращения за государственной поддержкой менее одного календарного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подачи заявок для участия в конкурсе:_________________________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предоставления конкурсной документации: для участия в конкурсе претенденты представляют по указанному адресу лично, по почте или через своего полномочного представителя заявку по утвержденной форме и полный пакет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предоставления конкурсной документации: с «___» ________20__г. по «___» _________ 20__г. в рабочие дни с 10 часов до 17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начала подачи заявок: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20__ г. с 10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окончания подачи заявок: 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20__ г. до 13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Заявки, поступившие по истечении указанного срока, приему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настоящим объявлением и конкурсной документацией можно ознакомиться на сайте www.dkb2020.kz.</w:t>
      </w:r>
    </w:p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</w:t>
      </w:r>
    </w:p>
    <w:bookmarkEnd w:id="28"/>
    <w:bookmarkStart w:name="z2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участие в конкурсном отборе для предоставления начинающим субъектам частного предпринимательства государственных грантов (на создание собственного бизнеса) в рамках Программы «Дорожная карта бизнеса 2020»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(далее-Предприниматель)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(организационно-правовая форма, наименование юридического лица; фамилия, имя, отчество индивидуального предпринимателя,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(местонахождение, почтовый адрес юридического лица; местожительство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(номер контактного телефона с указанием кода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(района),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      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систему налогообложения)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профилирующее 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отрасль экономики)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среднюю численность наемных работников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организации (Ф.И.О., должность, контактный телефон))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(ответственный исполнитель проекта (Ф.И.О.,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об участии в конкурсном отборе для предоставления начинающим субъектам частного предпринимательства государственных грантов (на создание собственного бизнеса).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ознакомлен с условиями конкурса и представляет в соответствии с Правилами необходимые документы.</w:t>
      </w:r>
    </w:p>
    <w:bookmarkStart w:name="z1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представленных документов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788"/>
        <w:gridCol w:w="1833"/>
        <w:gridCol w:w="731"/>
        <w:gridCol w:w="4471"/>
        <w:gridCol w:w="164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Кол.стр.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Кол.стр.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свидетельства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свидетельства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(уведомления)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учет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органе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расчетов с бюджетом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налогам, сборам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с бюджетом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налогам, сборам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на момент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заверенная 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Бизнес-проект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Бизнес-проект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курсах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краткосрочного 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курсах «Бизнес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Устава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9*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заполняется в случае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 _____________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         (подпись)         Ф.И.О.,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заявки от «__» _______20_г. «____» час. «____»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</w:tbl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подтверждаю отсутствие просроченной задолженности по ранее 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представленные мной сведения являются достоверными, и не возражаю против выборочной проверки сведений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Предприниматель, подписав настоящую заявку, заявляет и гарантирует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данные, информация и документация, переданные (представленные) или представляемые Координатору Программы на местном уровне совместно с настоящей заявкой, либо по запросу Координатора Программы на местном уровне,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Координатора Программы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Обязуется предоставлять и раскрывать по первому требованию Координатора Программы на местном уровне любую информацию и документы, содержащие банковскую и коммерческую тайну, затребованные в рамках рассмотрения настоящей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Координатор Программы на местном уровне не обязан проверять действительность указанных заверений и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предупрежден об ответственности за представление ложных, неполных и/или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подтверждает, что уставная компетенция Предпринимателя 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Согласен с тем, что в случае выявления недостоверности указанных данных и информации, настоящая заявка может быть отклонена на любом этапе, когда будут выявлены сведения, подтверждающие недостоверность указанных данных, при этом Координатор Программы на местном уровне вправе не сообщать причины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настоящим предоставляет Координатору Программы на местном уровне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вправе представлять указанные в настоящей заявке сведения, информацию и представленные Предпринимателем документы заинтересованным третьим лицам,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настоящей заявке, а также все затребованные Координатором Программы на местном уровне документы представлены исключительно для предоставления государственных грантов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оставляет за собой право проверки любой сообщаемой Предпринимателем о себе информации, а документы, представленные Предпринимателем, и оригинал заявки будут храниться у Координатора Программы на местном уровне, даже если государственный грант не будет предоставлен.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Координатором Программы на местном уровне данной заявки к рассмотрению, а также возможные расходы Предпринимателя (на оформление необходимых для получения целевого гранта документов, и т.п.) не являются обязательством Координатора Программы на местном уровне предоставить целевой грант или возместить понесенные Предпринимателем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предоставлении целевого гранта ознакомлен и согласен, в последующем претензий к Координатору Программы на местном уровне иметь не буду.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(индивидуальный предприниматель) 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bookmarkStart w:name="z1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 </w:t>
      </w:r>
    </w:p>
    <w:bookmarkStart w:name="z2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>
      о предоставлении гранта №_______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                               «___» ___________ 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(далее – Договор) заключен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«Грантодателем»: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________________, действующего на основании 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«Финансовым агентом»: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 в лице _________________, действующего на основании 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«Грантополучателем»: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_________________, действующего на основании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именуемыми «Стороны», а каждый в отдельности «Сторона», либо как указано выше,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поддержки субъектов частного предпринимательства, на основании и во исполнение: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13.04.2010 г. № 301, «Об утверждении Программы «Дорожная карта бизнеса 2020»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постановления Правительства Республики Казахстан от ______г. № ____(далее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итогам проведения заседания РКС (протокол заседания РКС от "___" _____________20___года №______, приказ о выделении бюджетных средств от "___"_______20__года №______). </w:t>
      </w:r>
    </w:p>
    <w:bookmarkStart w:name="z1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Понятия, используемые в Договоре      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Грант - средства бюджета, предоставляемые решением Регионального координационного совета (РКС) для реализации целевой бизнес-программы (бизнес-проекта) Грантополучателя.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Целевая бизнес программа (бизнес-проект) - комплекс мероприятий, разработанный по функциональным, финансовым и иным признакам и направленный на развитие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Грантодатель – местный исполнительный орган государственной власти, уполномоченный акиматом _________________ на предоставление гранта согласно решения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Грантополучатель – субъект частного предпринимательства, которому согласно решения РКС предоставляется грант для реализации бизнес-проекта.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Региональный координационный совет (РКС) - консультативно-совещательный орган, возглавляемый акимами областей, городов Астаны и Алматы, с участием представителей местных исполнительных органов, Лизинговых компаний/Банков/Банка Развития, бизнес-сообщества и независимых экспертов, принимающий решение о предоставлении/отказе предоставления гранта. </w:t>
      </w:r>
    </w:p>
    <w:bookmarkEnd w:id="35"/>
    <w:bookmarkStart w:name="z1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      </w:t>
      </w:r>
    </w:p>
    <w:bookmarkEnd w:id="36"/>
    <w:bookmarkStart w:name="z1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Грантодатель обязуется предоставить Грантополучателю грант в поддержку его предпринимательской деятельности на реализацию целевой бизнес-программы (бизнес-проекта), в свою очередь, Грантополучатель обязуется использовать грант на реализацию плана мероприятий целевой бизнес-программы (бизнес-проекта)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 </w:t>
      </w:r>
    </w:p>
    <w:bookmarkEnd w:id="37"/>
    <w:bookmarkStart w:name="z1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Срок действия Договора      </w:t>
      </w:r>
    </w:p>
    <w:bookmarkEnd w:id="38"/>
    <w:bookmarkStart w:name="z1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вступает в силу со дня его подписания Сторонами и действует до полного исполнения ими своих обязательств по настоящему Договору.</w:t>
      </w:r>
    </w:p>
    <w:bookmarkEnd w:id="39"/>
    <w:bookmarkStart w:name="z1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и порядок предоставления гранта 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гранта, предоставляемого по Договору, составляет ___ (___)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гранта может осуществляться траншами в соответствии с графиком выдач Гранта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каждого Транша осуществляется путем перечисления денежных средств на текущий счет Грантополучателя в течение 10 (десяти) рабочих дней со дня представления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от Грантополучателя на выдачу транша, к которой прилагаются документы, подтверждающие дальнейшее использование средств гранта (договора купли-продажи, договор намерения, счет-фактура, счета на оплату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Перечисление денежных средств Грантодателем Грантополучателю не осуществляется в случае расторжения Договора в соответствии с подпунктами 8.5 и 8.6 пункта 8 настоящего Договора. </w:t>
      </w:r>
    </w:p>
    <w:bookmarkEnd w:id="41"/>
    <w:bookmarkStart w:name="z1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Порядок, сроки и условия использования гранта </w:t>
      </w:r>
    </w:p>
    <w:bookmarkEnd w:id="42"/>
    <w:bookmarkStart w:name="z1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Грантополучатель использует средства гранта в течение срока действия Договора в соответствии с планом мероприятий целевой бизнес-программы (бизнес-проекта).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Денежные средства, перечисленные Грантополучателю по Договору, имеют целевое назначение, связанное с реализацией целевой бизнес-программы (бизнес-проекта) Грантополучателя. Контроль за целевым использованием предоставленного гранта осуществляется Финансовым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имущество, приобретенное или полученное за счет средств гранта, должно быть использовано в соответствии с целями целевой бизнес-программы (бизнес-проекта) Грантополучателя, а по завершению бизнес-программы (бизнес-проекта) - на ведение Грантополучателем предпринимательской деятельности. </w:t>
      </w:r>
    </w:p>
    <w:bookmarkEnd w:id="43"/>
    <w:bookmarkStart w:name="z1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Мониторинг и отчетность      </w:t>
      </w:r>
    </w:p>
    <w:bookmarkEnd w:id="44"/>
    <w:bookmarkStart w:name="z1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Договора Фонд вправе проводить мониторинг освоения и целевого использования Гранта, проверку соблюдения Грантополучателем условий настоящего Договора, в т.ч. путем выезда представителей Фонда к Грантополучателю.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сроки проведения мониторинга регулируются внутренними документами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Грантополучатель обязан оказывать Фонду содействие при проведении Фондом мониторинга, а также представлять Фонду документы, необходимые для проведения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Финансовый агент вправе осуществлять мониторинг целевого использования средств гранта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письменных отчетов Грантополучателя;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письменных и устных объяснений;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подтверждающих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проверок с выездом на место реализации бизнес-проекта полномочным представителем Финансового агента, действующим на основании доверенности, выданной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3 (трех) рабочих дней со дня заключения Договора Грантополучатель назначает ответственное лицо за реализацию целевой бизнес-программы (бизнес-проекта), использование финансовых средств. О принятом решении Грантополучатель в течение 3 (трех) рабочих дней с даты принятия решения уведомляет Грантодателя и Финансового агента в письменной форме (в том числе электронной либо факсимильной связью).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Грантополучатель обязан представлять Финансовому агенту письменные отчеты о выполнении мероприятий целевой бизнес-программы (бизнес-проекта) и об использовании финансовых средств,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текущий отчет в период с "_"________20__г.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"__"_____________ 20__г.;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итоговый отчет в период с "_"________20__г.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Письменные отчеты о выполнении мероприятий целевой бизнес-программы (бизнес-проекта) и использовании финансовых средств гранта целевой бизнес-программы (бизнес-проекта) должны содержать информацию о мероприятиях целевой бизнес-программы (бизнес-проекта), результатах и расходах с приложением копий отчетных документов, заверенных подписью руководителя и печатью Грантополучателя.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о выполнении мероприятий целевой бизнес-программы (бизнес-проекта) и об использовании финансовых средств гранта целевой бизнес-программы (бизнес-проекта) представляются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должны иметь предусмотренные договором реквизиты, быть прошиты, пронумерованы, подписаны руководителем, бухгалтером и ответственным лицом Грантополучателя, заверены его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документы, прилагаемые к письменному отчету, служат документальным подтверждением своевременного и надлежащего проведения мероприятия целевой бизнес-программы (бизнес-проекта), целевого использования средств гранта, должны в полной мере отражать содержание каждой хозяйственной операции, быть надлежаще оформленными (то есть иметь необходимые реквизиты, сведения и надлежащую форму). Отчетными документами являются оправдательные документы, признанные таковыми в соответствии с законодательством Республики Казахстан, документы, являющиеся основанием по отношению к оправдательным документам, и документы, являющиеся приложением к оправдательным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использования гранта Грантодатель, Финансовый агент и Грантополучатель подписывают акт использования гранта к договору о предоставлении гранта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5"/>
    <w:bookmarkStart w:name="z2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Взаимные права и обязанности Сторон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рамках действия Договора Грантодатель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Грантополучателю грант в порядке, предусмотренном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 соответствии с подпунктом 6.4 пункта 6 Договора надлежаще оформленные письменные отчеты Финансового агента о выполнении мероприятий целевой бизнес-программы (бизнес-проекта) и использовании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Грантополучателя о досрочном расторжении Договора в случаях, предусмотренных подпунктами 8.5, 8.6 пункта 8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действия Договора Грантодатель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отказать Грантополучателю в предоставлении средств гранта в случаях, предусмотренных Договором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действия Договора Финансовый агент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целевым использованием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Грантополучателя надлежащего исполнения обязательств по Договору и незамедлительного устранения выявленных недостатков исполнения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истребовать у Грантополучателя материалы, подтверждающие исполнение обязательств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рамках действия Договора Грантополучатель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надлежащим образом проводить мероприятия целевой бизнес-программы (бизнес-проекта);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требованию Финансового агента незамедлительно устранять выявленные недостатки при использовании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требованию Финансового агента представить материалы, подтверждающие исполнение обязательств по Договору, и письменные объяснения в течение 3 (трех) рабочих дней с момента получения письменного требования Финансового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запрошенную Финансовым агентом информацию в течение 5 (пяти) рабочих дней с момента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беспрепятственный доступ Финансового агента к документам, связанным с исполнением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Финансового агента о смене ответственного лица, назначенного в соответствии с пунктом 6.2 Договора, в день принятия соответствующего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грант исключительно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гарантировать Грантодателю отсутствие задолженности по платежам в бюджеты всех уровней или в государственные внебюджетные фонды в течение срока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истечении срока действия Договора возвратить Грантодателю неиспользованную часть средств гранта в течение 3 (трех) рабочих дней с момента получения соответствующего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представлять Финансовому агенту в электронном виде в течение 10 (десяти) дней с момента заключения настоящего Договора и ежеквартально обновлять следующего информацию: контактная информация, план мероприятий на предстоящий год, финансовая отчетность, ежеквартальная отчетность о деятельности, иные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действия Договора Грантополучатель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Грантодателя надлежащего исполнения обязательств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своевременного перечисления на текущий счет средств гранта. </w:t>
      </w:r>
    </w:p>
    <w:bookmarkEnd w:id="47"/>
    <w:bookmarkStart w:name="z2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      </w:t>
      </w:r>
    </w:p>
    <w:bookmarkEnd w:id="48"/>
    <w:bookmarkStart w:name="z2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ненадлежащего исполнения Грантополучателем обязательств по Договору, иного нарушения условий Договора, при непредставлении, несвоевременном представлении, представлении не в полном объеме и (или) представлении ненадлежаще оформленных письменного отчета, отчетных документов, прилагаемых к письменному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исполнения гранта или представления Финансовому агенту ложных сведений, Финансовый агент вправе обратиться к Грантодателю с предложением расторгнуть досрочно Договор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отказать Грантополучателю в предоставлении средств гранта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потребовать возврата неиспользованных средств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нецелевого использования средств гранта Финансовый агент и Грантодатель вправе расторгнуть досрочно Договор и потребовать возврата средств, использованных не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считается расторгнутым со дня принятия данного решения Конкурсной комиссией в порядке, предусмотренном законодательством Республики Казахстан, с обязательным уведомлением Грантополучателя в течение 5-ти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освобождаются от ответственности за частичное или полное неисполнение обязательств по Договору, в случае наступления обстоятельств непреодолимой силы, то есть возникших помимо воли и желания Сторон,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Сторона, которая не исполняет своего обязательства вследствие непреодолимой силы, должна незамедлительно известить другую Сторону о препятствии и его влиянии на исполнение обязательств по Договору. </w:t>
      </w:r>
    </w:p>
    <w:bookmarkEnd w:id="49"/>
    <w:bookmarkStart w:name="z2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разрешения споров      </w:t>
      </w:r>
    </w:p>
    <w:bookmarkEnd w:id="50"/>
    <w:bookmarkStart w:name="z2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которые могут возникнуть из Договора между Сторонами, будут разрешаться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недостижения согласия путем переговоров в течение десяти рабочих дней спор между Сторонами подлежит разрешению в соответствии с законодательством Республики Казахстан. </w:t>
      </w:r>
    </w:p>
    <w:bookmarkEnd w:id="51"/>
    <w:bookmarkStart w:name="z2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 Договора      </w:t>
      </w:r>
    </w:p>
    <w:bookmarkEnd w:id="52"/>
    <w:bookmarkStart w:name="z2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изменения и дополнения к Договору оформляются в письменном виде в форме дополнительного соглашения и подписываются уполномоченными лицами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Грантополучатель обязуется уведомить Грантодателя и Финансового агента об изменении своих почтовых и банковских реквизитов в течение 3 (трех) рабочих дней с момента такого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Договор составлен в трех экземплярах, имеющих равную юридическую силу, по одному для каждой из Сторон. </w:t>
      </w:r>
    </w:p>
    <w:bookmarkEnd w:id="53"/>
    <w:bookmarkStart w:name="z2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Реквизиты и подписи Сторон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Грантодатель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Грантополучатель</w:t>
            </w:r>
          </w:p>
        </w:tc>
      </w:tr>
    </w:tbl>
    <w:bookmarkStart w:name="z2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гранта </w:t>
      </w:r>
    </w:p>
    <w:bookmarkEnd w:id="55"/>
    <w:bookmarkStart w:name="z2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целевой бизнес-программы </w:t>
      </w:r>
      <w:r>
        <w:br/>
      </w:r>
      <w:r>
        <w:rPr>
          <w:rFonts w:ascii="Times New Roman"/>
          <w:b/>
          <w:i w:val="false"/>
          <w:color w:val="000000"/>
        </w:rPr>
        <w:t>
(бизнес-проекта)</w:t>
      </w:r>
    </w:p>
    <w:bookmarkEnd w:id="56"/>
    <w:bookmarkStart w:name="z2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гранта</w:t>
      </w:r>
    </w:p>
    <w:bookmarkEnd w:id="57"/>
    <w:bookmarkStart w:name="z2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выдач Гранта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93"/>
        <w:gridCol w:w="4153"/>
        <w:gridCol w:w="35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гранта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гранта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гранта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 </w:t>
      </w:r>
      <w:r>
        <w:rPr>
          <w:rFonts w:ascii="Times New Roman"/>
          <w:b/>
          <w:i w:val="false"/>
          <w:color w:val="000000"/>
          <w:sz w:val="28"/>
        </w:rPr>
        <w:t>Управление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промышленности</w:t>
      </w:r>
      <w:r>
        <w:rPr>
          <w:rFonts w:ascii="Times New Roman"/>
          <w:b/>
          <w:i w:val="false"/>
          <w:color w:val="000000"/>
          <w:sz w:val="28"/>
        </w:rPr>
        <w:t xml:space="preserve"> _______________</w:t>
      </w:r>
    </w:p>
    <w:bookmarkStart w:name="z2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выдачу транша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                  «__»__________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4.3. Договора о предоставлении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№_____от__________ г. (далее - Договор) прошу выдать очередной транш Гранта в сумме __________ (___________) тенге для реализации бизнес–проекта: __________________________________ согласно Плана мероприятий целевой бизнес-программы,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транша Гранта будут использованы в соответствии с целевым назначением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(подпись/печать)</w:t>
      </w:r>
    </w:p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гранта </w:t>
      </w:r>
    </w:p>
    <w:bookmarkEnd w:id="61"/>
    <w:bookmarkStart w:name="z2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о выполнении мероприятий целевой бизнес-программы (бизнес-проекта)  Форма об использовании финансовых средств гранта целевой </w:t>
      </w:r>
      <w:r>
        <w:br/>
      </w:r>
      <w:r>
        <w:rPr>
          <w:rFonts w:ascii="Times New Roman"/>
          <w:b/>
          <w:i w:val="false"/>
          <w:color w:val="000000"/>
        </w:rPr>
        <w:t>
      бизнес-программы (бизнес-проекта)</w:t>
      </w:r>
    </w:p>
    <w:bookmarkEnd w:id="62"/>
    <w:bookmarkStart w:name="z2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гранта </w:t>
      </w:r>
    </w:p>
    <w:bookmarkEnd w:id="63"/>
    <w:bookmarkStart w:name="z2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гранта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договору о предоставлении гранта </w:t>
      </w:r>
      <w:r>
        <w:br/>
      </w:r>
      <w:r>
        <w:rPr>
          <w:rFonts w:ascii="Times New Roman"/>
          <w:b/>
          <w:i w:val="false"/>
          <w:color w:val="000000"/>
        </w:rPr>
        <w:t>
от "____" _________ 20__ года № 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    "__"___________20__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_______________________________________________(далее – Грантодатель)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_______________________________________________(далее – Финансовый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агент) в лице ______________________________________________, действующего на основании ______________________________, с одной стороны, и _______________________ (далее - Грантополучатель) в лице ____________________, действующего на основании ____________________, с другой стороны, совместно именуемые "Стороны",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Грантодатель предоставил Грантополучателю грант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Грантополучатель не имеет претензий к Грантодателю в части исполнения его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Грантополучатель реализовал целевую бизнес-программу (бизнес-проект)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Финансовый агент не имеет претензий к Грантополучателю в части исполнения его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Финансовый агент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Грантополучатель</w:t>
      </w:r>
    </w:p>
    <w:bookmarkStart w:name="z2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 № 541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2010 года № 556</w:t>
      </w:r>
    </w:p>
    <w:bookmarkStart w:name="z25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гарантирования по кредитам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банков второго уровня субъектам частного предпринимательства в рамках первого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«Поддержка новых бизнес-инициатив» Программы 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  1. Общие положения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гарантирования по кредитам банков второго уровня субъектам частного предпринимательства в рамках первого направления «Поддержка новых бизнес - инициатив»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и определяют механизм и условия предоставления гарантий в качестве частичного обеспечения исполнения обязательств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Гарантирование по кредитам Предпринимателей осуществляется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постановлением Правительства Республики Казахстан от 13 апреля 2010 года № 301 (далее - Программа), которая является одним из механизмов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Гарантирование является инструментом финансовой поддержки субъектов частного предпринимательства и используется для расширения и обеспечения доступа Предпринимателей к кредитным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упорядочения взаимоотношений между Уполномоченным органом, Местным исполнительным органом, Финансовым агентом и Банками заключается Соглашение о сотрудничестве по гарантированию кредитов банков второго уровня субъектам частного предпринимательства в рамках реализации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Соглашение о сотрудничестве).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настоящих Правилах используются следующие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            банк второго уровня, заключивший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Развития   акционерное общество «Банк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Казахстана», заключившие Соглашение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субъект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Начинающий      субъект частного предпринимательства,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государственной регистрации которого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 составляет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обращения за государственной поддержкой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одного календарного года, не имеющий кредитной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истории, связанной с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национальные управляющие холдинги, национальные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институты       холдинги, акционерные общества, контрольные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        пакеты акций которых принадлежат национальному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управляющему холдингу или национальному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холдингу, оказывающие меры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поддержки в различных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     определяемое решениями акимов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на    Астаны и Алматы структурное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местном уровне  местного исполнительного органа, ответственное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реализацию Программы на местах по принципу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«одного окна» для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  государственное учреждение «Министерство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          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орган,  постоянно действующий коллегиальный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реализующий     орган Банка, который отвечает за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      кредитованием и является основным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кредитную       Банка, обеспечивающим организацию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Банка  внутренней кредитной политики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соответствие кредитного процесса в Банке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кредитной политике;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    консультативно-совещательный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возглавляемый акимами областей, городов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           и Алматы, с участием представителей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- РКС)   исполнительных органов, Банков, бизнес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сообщества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      акционерное общество «Фонд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           предпринимательства «Даму», привлекаемое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оказания государственной финансовой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субъектам частного предпринимательства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Гарантирование  форма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Предпринимателей, используемая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предоставления частичной гарантии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обеспечения исполнения обязательств по кредиту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предпринимателя, на условиях, определяемых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Программой, настоящими Правилами и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         письменное соглашение, заключенное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        Финансовым агентом, Банком и Предпринимателем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          совокупность действий и мероприятий в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направлениях бизнеса,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Предпринимателем в качестве инициативной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деятельности, направленной на получение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не противоречащей законодательству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Стабилизационные государственные программы и мероприятия,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             реализуемые в рамках исполнения антикризисных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антикризисные   программ 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предоставления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Гарантированию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на Проекты,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которым прямым кредитором являются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занятых в металлургической промышленности, осуществляющих переработку минерального сырья и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31 декабря 2010 года № 1514;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финансовыми организациями на переработку сельскохозяйственной продукции, по которым осуществляется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Предпринимателю может быть оказана комплексная поддержка в рамках всех инструментов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Гарантированию подлежат Предприниматели: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работающие в приоритетных секторах экономики 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имеющие просроченной задолженности на дату обращения за кредитом/гарантией по текущим кредитам, договорам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имеющие на последнюю отчетную дату, перед датой обращения за получением кредита, задолженности по уплате налогов, задолженности по обязательным пенсионным взносам и социальным отчислениям в бюджет (допускается задолженность не более 10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Участниками Программы могут быть Предприниматели, получающие государственную финансовую поддержку через Банки в рамках Стабилизационных и антикризисных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Гарантирование предоставляется только по новым кредитам, выдаваемым Банками/Банком Развития для реализации новых Проектов, а также по реализуемым Проектам, направленным на модернизацию и расширение производства. Гарантирование по кредитам, направленным на рефинансирование ранее полученных кредитов,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Гарантирование не может осуществляться по кредитам, выдаваемым на пополнение оборотных средств, за исключением случаев, указанных в п.11, 12 настоящих Правил, а также, когда финансирование оборотных средств осуществляется в рамках кредита на приобретение и/или модернизацию основных средств, но не более 30 %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предоставления гарантий по кредитам в размере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20,0 млн. тенге для Начинающих предпринимателей: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кредита (-ов), по которому (-ым) осуществляется Гарантирование, не может превышать 20 млн. тенге по каждому отдельному Проекту Начинающего предпринимателя. При этом сумма кредита (-ов) рассчитывается отдельно на каждый проект Начинающего предпринимателя без учета задолженности по кредиту (-ам) аффилиированных с ним лиц/компаний;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размер гарантии не может быть выше 70 % от суммы кредита, при этом Начинающий предприниматель предоставляет обеспечение по кредиту в размере не менее 30 % от суммы кредита (имущество, поступающее в залог в будущем при расчете не учитывается).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гарантирование кредита, направленного 100 % на пополнение оборотных средств (кроме проведения расчетов по заработной плате, налоговым и иным обязательным платежам, оплате текущих платежей по обслуживанию кредитов, займов или договоров лизинга и иные цели, не связанные с осуществлением Начинающим предпринимателям основной деятельности), при этом срок транша по кредиту не может быть более 1 года. Срок предоставления гарантии по данным кредитам не может превышать 3 (трех)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предоставления гарантий по кредитам в размере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60,0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кредита (-ов), по которому (-ым) осуществляется Гарантирование, не может превышать 60 млн. тенге по каждому отдельному Проекту Предпринимателя. При этом сумма кредита (-ов) рассчитывается отдельно на каждый проект Предпринимателя без учета задолженности по кредиту (-ам) аффилиированных с ним лиц/компаний;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размер гарантии не может быть выше 50 % от суммы кредита, при этом Предприниматель предоставляет обеспечение по кредиту в размере не менее 50 % от суммы кредита (имущество, поступающее в залог в будущем при расчете не учитывается).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гарантирование кредита, направленного 100 % на пополнение оборотных средств (кроме проведения расчетов по заработной плате, налоговых и иных обязательных платежей, оплате текущих платежей по обслуживанию кредитов, займов или договоров лизинга и иные цели, не связанные с осуществлением Предпринимателем основной деятельности), при этом срок транша по кредиту не может быть более 1 года. Срок предоставления гарантии по данным кредитам не может превышать 3 (трех)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Условия предоставления гарантий по кредитам Предпринимателей в размере от 60,0 до 4,5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кредита (-ов), по которому (-ым) осуществляется Гарантирование, не может превышать 4,5 млрд. тенге по каждому отдельному Проекту Предпринимателя. При этом сумма кредита (-ов) рассчитывается отдельно на каждый проект Предпринимателя без учета задолженности по кредиту (-ам) аффилиированных с ним лиц/компаний. В случае, если общая сумма кредита (-ов), выданного на отдельный Проект Предпринимателя, превышает 4,5 млрд. тенге, Предприниматель вправе получить государственную поддержку в форме Гарантирования в пределах 4,5 млрд. тенге по одному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размер гарантии не может быть выше 50 % от суммы кредита, при этом Предприниматель предоставляет обеспечение по кредиту в размере не менее 50 % от суммы кредита (имущество, поступающее в залог в будущем при расчете не учитывается).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750 млн. тенге Финансовый агент вправе привлечь независимые экспертные организации для проведения экспертизы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Предприниматель должен обеспечить участие в реализации Проекта собственных денежных средств на уровне не ниже 10 % от общей стоимости реализации Проекта, либо участие в реализации Проекта собственным движимым/недвижимым имуществом (в т.ч. имуществом третьих лиц, предоставляемое в Обеспечение) на уровне не ниже 20 % от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предоставления гарантии - не может превышать 5 (пяти)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Предприниматель оплачивает Финансовому агенту 1 % от суммы гарантии до подписания договора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Гарантирование может осуществляться только по кредитам с номинальной ставкой вознаграждения не более 14 % годовых. Ставка вознаграждения Банка Развития по кредитам, по которым осуществляется гарантирование, не может быть выше 13 % годовых. При этом Банк/Банк Развития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Предпринимателем,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Стоимость гарантии, которую оплачивает Координатор Программы на местном уровне Финансовому агенту, составляет 20 % от суммы гарантии. Стоимость гарантии, которую оплачивает Предприниматель Финансовому агенту, составляет 1 % от суммы гарантии. При этом Финансовый агент вправе по своему усмотрению разместить полученные средства в различные финансовые инструменты.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не вправе уменьшать первоначальный размер выданной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превышении объема, предъявленных требований к Финансовому агенту со стороны Банка/Банка Развития, порога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(восьми) % от объема выданных кредитов под гарантию Финансового агента, дальнейшая выдача гарантий приостанавливается. При этом Банк/Банк Развития оплачивает Финансовому агенту комиссию в размере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0,5 % от суммы выплаченных Финансовым агентом средств Банку/Банку Развития по выставленному требованию.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взаимодействия участников Программы</w:t>
      </w:r>
      <w:r>
        <w:br/>
      </w:r>
      <w:r>
        <w:rPr>
          <w:rFonts w:ascii="Times New Roman"/>
          <w:b/>
          <w:i w:val="false"/>
          <w:color w:val="000000"/>
        </w:rPr>
        <w:t>
      для предоставления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Предприниматель обращается в Банк/Банк Развития с заявлением на получение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Банк/Банк Развития самостоятельно в соответствии с процедурой, установленной внутренними документами Банка/Банка Развития, рассматривает заявление Предпринимателя, анализирует представленные им документы, финансовое состояние Предпринимателя,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выносит Проект на рассмотрение Рабочего органа, реализующего внутреннюю кредитную политику Банка/Банка Развития для принятия решения о возможности предоставления кредита под частичную гарантию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положительного решения, Банк/Банк Развития в течение 5 (пяти) рабочих дней направляет Финансовому агенту необходимые документы для принятия решения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Финансовый агент после получения документов от Банка/Банка Развития в течение 5 (пяти) рабочих дней по кредитам до 60 млн. тенге и 15 (пятнадцати) рабочих дней по кредитам от 60 до 750 млн. тенге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гарантии. По кредитам свыше 750,0 млн. тенге Финансовый агент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гарантии, в течение 15 рабочих дней после получения документов от Банка/Банка Развития, в случае привлечения Финансовым агентом независимых экспертных организаций для проведения экспертизы Проекта, в течение 15 рабочих дней после получения заключений независимых экспертных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информации, Финансовым агентом направляются Банку/Банку Развития для устранения и/или предоставления информации в течение 5 (пяти) рабочих дней. При этом срок рассмотрения документов, указанный выше для Финансового агента,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принятия Финансовым агентом положительного решения о предоставлении гарантии, Финансовый агент направляет в Банк/Банк Развития письмо с положительным решением Финансового агента о возможности гарантирования.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письма Банком/Банком Развития с положительным решением Финансового агента Банк/Банк Развития представляет Предпринимателю соответствующее письмо об условиях заключаемого кредита с указанием расчета необходимой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письма от Банка/Банка Развития, Предприниматель обращается к Координатору Программы на местном уровне с заявлением,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- если вид деятельности лицензируемый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При заключении договора с акционерным обществом дополнительно представляется проспект эмиссии акций и выписка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налогового комитета об отсутствии/наличии задолженности по обязательным платежам в бюджет, выданную не позднее чем за 30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финансовых отчетов Предпринимателя за последний финансовый год с приложением копии налоговой декларации и/или размещенную на WEB-сайтах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письмо Банка/Банка Развития с положительным решением о возможности кредитования Предпринимателя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письма Финансового агента с положительным решением о возможности гарантирования Предпринимателя (заверенная печатью Банка/Банка Развития);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бизнес-план реализации Проекта Предпринимателя, содержащий прогнозные сроки, условия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Координатор Программы на местном уровне после получения заявления от Предпринимателя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 обязательных документов, в случае представления не полного пакета документов либо представления документов, не соответствующих установленным формам, Координатор Программы на местном уровне возвращает Предпринимателю представленные документы, с указанием конкретных недостатков по представленным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 и места проведения заседания РКС, о чем уведомляет всех членов РКС. Заседание РКС проводится ежемесячно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Предпринимателя в других государственных программах, использования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список Проектов Предпринимателей для рассмотрения РКС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Координатор Программы на местном уровне в течение 5 (пяти) рабочих дней с момента получения всех документов и информации выносит материалы Предпринимателя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Предпринимателей и их Проектов критериям Программы и местным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Предпринимателей, реализуемые в приоритетных для региона секторах экономики, а также информацию, указанную в заявлении Предпринимателя, изучает пакет документов по каждому Предпринимателю, предоставленных совместно с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рассмотрения Проектов Предпринимателей принимает решение о возможности/невозможности предоставления гарантии по кредиту Предпринимателя, которое оформляется протоколом, при этом в протоколе обязательно должна быть указана причина отклонения отдельных Предпринимателей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Координатор Программы на местном уровне в течение 2 (двух) рабочих дней после заседания РКС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РКС Банку/Банку Развития и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Предпринимателю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протокола РКС о согласовании частичного гарантирования кредита предпринимателя от Координатора Программы на местном уровне Финансовый агент направляет предварительное гарантийное письмо в Банк/Банк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Проекты, не согласованные с РКС, отклоняются.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получения предварительного гарантийного письма Банк/Банк Развития и Предприниматель заключают Договор банковского займа, договор (-ы) залога (-ов), копии которых направляют Финансовому агенту. После получения предварительного гарантийного письма на усмотрение Банка/Банка Развития допускается частичная выдача до 30 % от суммы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После получения копии Договора банковского займа, договора (-ов) залога (-ов) Финансовый агент оформляет и подписывает проект Договора гарантии, который направляет Банку/Банку Развития. До подписания Договора гарантии Предприниматель осуществляет перечисление средств по оплате гарантии на текущий счет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Банк/Банк Развития подписывает Договор гарантии, обеспечивает его подписание Предпринимателем и направляет подписанный Договор гарантии Финансовому агенту.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Банк/Банк Развития после получения от Финансового агента подписанного Договора гарантии осуществляет фактическую выдачу кредита Предпринимателю.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После заключения Договора гарантии Финансовый агент направляет соответствующее уведомление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Координатор Программы на местном уровне с момента получения письма от Финансового агента о заключении Договора гарантии, осуществляет перечисление средств по оплате гарантии на текущий счет Финансового агента.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Мониторинг Программы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Мониторинг реализации Программы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кредита Предпринимателем, с которым заключен Договор гарантии, на основании данных и документов, представляемых Банком/Банком Развития и/или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 представляемых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бизнес-плана (реализации Проекта)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досрочного погашения гарантируемого кредита Предпринимателя по Договору банковского займа на основании данных, представляемых 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осуществления функций мониторинга Финансовый агент вправе запрашивать у Предпринимателя и Банка/Банка Развития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Порядок и сроки мониторинга, а также формы отчетности предусматриваются Соглашением о сотрудничестве.</w:t>
      </w:r>
    </w:p>
    <w:bookmarkStart w:name="z2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541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2010 года № 556 </w:t>
      </w:r>
    </w:p>
    <w:bookmarkStart w:name="z2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      о сотрудничестве по гарантированию</w:t>
      </w:r>
      <w:r>
        <w:br/>
      </w:r>
      <w:r>
        <w:rPr>
          <w:rFonts w:ascii="Times New Roman"/>
          <w:b/>
          <w:i w:val="false"/>
          <w:color w:val="000000"/>
        </w:rPr>
        <w:t>
      кредитов банков второго уровня субъектам частного</w:t>
      </w:r>
      <w:r>
        <w:br/>
      </w:r>
      <w:r>
        <w:rPr>
          <w:rFonts w:ascii="Times New Roman"/>
          <w:b/>
          <w:i w:val="false"/>
          <w:color w:val="000000"/>
        </w:rPr>
        <w:t>
      предпринимательства в рамках реализации первого направления Программы «Дорожная карта бизнеса 2020»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 сотрудничестве по гарантированию кредитов банков второго уровня субъектам частного предпринимательства в рамках реализации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Соглашение) заключено между уполномоченным органом, финансовым агентом, местным исполнительным органом, совместно именуемые «Стороны», а каждый в отдельности «Сторона», либо как указано выше, руководствуясь целями поддержки субъектов частного предпринимательства для реализации постановления Правительства Республики Казахстан от 13 апреля 2010 года № 301 «Об утверждении Программы «Дорожная карта бизнеса 2020» (далее - Программа) о нижеследующем: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сокращения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ГПФИИР 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индустриально-инновационному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на 2010 - 2014 годы, утвержденная Указом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Президента Республики Казахстан от 19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2010 года № 958;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ОКЭД         приоритетные сектора экономики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общим классификатором видов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 (далее - ОКЭД), утвержденным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председателя Комитета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регулированию и метрологии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торговли Республики Казахстан от 14 декабря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года № 683-од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  определяемое решениями акимов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    Астаны и Алматы структурное подразделение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местном   исполнительного органа, ответственное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       реализацию Программы на местах по принципу «одного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      письменное соглашение, заключаемое между Банком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банковского  СЧП, по условиям которого Банк предоставляет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займа        кредит СЧП;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СЧП          субъект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зарегистрированный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осуществляющий свою деятельность в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секторах экономики, предусмотренных в ОКЭД;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       совокупность действий и мероприятий в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направлениях бизнеса, осуществляемых СЧП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качестве инициативной деятельности, направленной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получение дохода, не противоречащей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       сумма денежных средств, предоставляемая Банком СЧП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основании Договора банковского займа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условиях срочности, платности, возвратности,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обеспеченности, и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      постоянно действующий коллегиальный рабочий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       Банка, который отвечает за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реализующий  кредитованием и является основным органом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   обеспечивающим организацию и реализацию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кредитную    кредитной политики Банка, соответствие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     процесса в Банке кредитной политике;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консультативно-совещательный орган, возглавляемый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координаци-  акимами областей, городов Астаны и Алматы,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онный совет  участием представителей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- РКС)органов, Банков, бизнес-сообществ и независимых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      правила гарантирования по кредитам банков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гарантирова- уровня субъектам частного предпринимательства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ния          рамках первого направления «Поддержка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бизнес-инициатив»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бизнеса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Гарантирова- форма государственной поддержки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ние          предоставления Финансовым агентом частичной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гарантии в качестве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обязательств по кредиту СЧП на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определяемых Программой, Правилами гарантирования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Договором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      письменное соглашение, заключаемое между Банком,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     СЧП и Финансовым агентом о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       поддержка новых бизнес-инициатив - предусматривает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  оказание государственной поддержки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Проектов в несырьевых секторах экономики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соответствии с ОКЭД и приоритетами ГПФИИР;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Стабилиза-   государственные программы и мероприятия,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ционные или  реализуемые в рамках исполнения антикризисных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антикризис-  программ 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 целях реализации Программы по первому направлению определяет общий лимит финансирования для каждой области, столицы, города республиканского значения, который рассчитывается пропорционально численности населения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распределяет общий лимит финансирования по формам государственной поддержки по первому направлению реализации Программы и согласовывает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Уполномоченный орган осуществляет целевой трансферт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настоящим Соглашением Финансовый агент осуществляет Гарантирование кредитов СЧП перед Банком, по Проектам СЧП в приоритетных секторах экономики, утвержденным РКС, одобренным Банком и Финансовым агентом и согласованным Уполномоченным органом в порядке и на условиях,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в рамках предусмотренных секторов ОКЭД определяет приоритеты с учетом интересов региона, которые согласовывает с Уполномоченным органом и опубликовывает в местных средствах массовой информации и на собственном официальном вэб-сайте.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Гарантирование в рамках Программы осуществляется за счет денежных средств республиканского бюджета.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гарантирования определяются Правилами гарантирования по кредитам банков второго уровня субъектам частного предпринимательства в рамках первого направления «Поддержка новых бизнес-инициатив» Программы «Дорожная карта бизнеса 2020», утвержденными Постановлением Правительства Республики Казахстан от 10 июня 2010 года № 556 «О некоторых мерах по реализации Программы «Дорожная карта бизнеса 2020».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взаимодействия Сторон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СЧП обращается в Банк с заявлением на получение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самостоятельно в соответствии с процедурой, установленной внутренними документами Банка, рассматривает заявление СЧП, анализирует представленные им документы, финансовое состояние СЧП, на основе представленного СЧП заключения об оценке залогового имущества, проводит оценку залоговой стоимости обеспечения СЧП и выносит Проект на рассмотрение Рабочего органа, реализующего внутреннюю кредитную политику Банка для принятия решения о возможности предоставления кредита под частичную гарантию Финансового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принятия положительного решения, Банк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(пяти) рабочих дней направляет Финансовому агенту необходимые документы по форме согласно приложению 4 к настоящему Соглашению для принятия решения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Финансовый агент после получения документов от Банка в течение 5 (пяти) рабочих дней по кредитам до 60 млн. тенге и 15 (пятнадцати) рабочих дней по кредитам свыше 60 млн. тенге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гарантии. По кредитам свыше 750,0 млн. тенге Финансовый агент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гарантии, в течение 15 рабочих дней после получения заключений независимых экспертных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Финансовым агентом направляются Банку для устранения и/или представления информации в течение 5 (пяти) рабочих дней. При этом срок рассмотрения документов, указанный выше для Финансового агента,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Финансовым агентом положительного решения о предоставлении гарантии, Финансовый агент направляет в Банк письмо с положительным решением Финансового агента о возможности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Банком письма с положительным решением Финансового агента Банк представляет СЧП соответствующее письмо об условиях, заключаемого кредита с указанием расчета необходимой суммы гарантии в соответствии с приложением 1 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письма от Банка СЧП обращается к Координатору Программы на местном уровне с заявлением по форме, согласно приложению 2 к настоящему Соглашению, к которому прилагает следующие документы: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2420"/>
      </w:tblGrid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СЧП (копия, заверенная печатью/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СЧП).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- если вид деятельности лицензируемый (копия, заверенная печатью/подписью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СЧП).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 учредительный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нужен). Акционерные общества представляют проспект эмиссии акций и выписку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акционеров (копия, заверенная печатью/подписью СЧП).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с налогового органа об отсутствии/наличии налоговой задолженности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другим обязательным платежам в бюджет, выданную не позднее чем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 до даты обращения.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финансовых отчетов СЧП за последний финансовый год с приложением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декларации и/или размещенную на WEB-сайтах информацию, позволяющую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 анализ о финансовом состоянии, с расшифровками дебиторской и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(в т.ч. суммы, даты возникновения задолженности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услуг), заверенные его руководителями 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реализации Проекта СЧП, содержащий прогнозные сроки, условия и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 (оригинал/копия, заверенная печатью и подписью СЧП)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Банка с положительным решением о возможности кредитования СЧП с расчетом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гарантии (оригинал)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Финансового агента с положительным решением о предоставлении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(копия, заверенная печатью Банка)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Координатор Программы на местном уровне после получения заявления от СЧП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 обязательных документов, в случае представления не полного пакета документов либо предоставления документов, не соответствующих установленным формам, Координатор Программы на местном уровне вправе вернуть СЧП представленные документы с указанием конкретных недостатков по представленным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и выработку рекомендации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времени, и места проведения заседания РКС, о чем уведомляет всех членов РКС. Заседание РКС проводится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СЧП в других государственных программах, использования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списка проектов СЧП для рассмотрения РКС по форме, согласно приложению 3 к настоящему Соглашению,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в течение 5 (пяти) рабочих дней с момента получения всех документов и информации выносит материалы СЧП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рамках проводимого заседания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СЧП и их Проектов критериям Программы и местным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СЧП, реализуемые в приоритетных для региона секторах экономики, а также информацию, указанную в заявлении СЧП, изучает пакет документов по каждому СЧП, предоставленных совместно с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между членами РКС Проектов СЧП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рассмотрения Проектов СЧП принимает решение о возможности/невозможности предоставления гарантии по кредиту СЧП, которое оформляется протоколом по форме согласно приложению 9 к настоящему Соглашению, при этом в протоколе обязательно должна быть указана причина отклонения отдельных СЧП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Координатор Программы на местном уровне в течение 2 (двух) рабочих дней после заседания РКС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РКС Банку и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СЧП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протокола РКС о согласовании частичного гарантирования кредита СЧП от Координатора Программы на местном уровне Финансовый агент направляет предварительное гарантийное письмо в Банк по форме согласно приложению 5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Проекты, не согласованные с РКС, отклоняются, и Договор гарантии не заключается.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предварительного гарантийного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Финансового агента Банк заключает с СЧП Договор банковского займа и договор (-ы) залога, копии которых, заверенные печатью Банка, направляет Финансовому агенту. После получения предварительного гарантийного письма на усмотрение Банка допускается частичная выдача до 30 % от суммы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течение 3 (трех) рабочих дней после получения всех документов, указанных в пункте 4.13. настоящего Соглашения, и при отсутствии замечаний к представленным документам Финансовый агент оформляет и подписывает со своей стороны Проект Договора гарантии по форме, согласно приложению 6 к настоящему Соглашению, и направляет его в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Банк в течение 5 (пяти) рабочих дней после получения подписывает Договор гарантии и обеспечивает его подписание СЧП.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Банк в течение 3 (трех) рабочих дней с даты подписания Договора гарантии направляет версии заключенного Договора гарантии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срок не позднее 5 (пяти) рабочих дней с даты заключения Договора гарантии Банк осуществляет фактическую выдачу кредита СЧП и направляет Финансовому агенту заверенную печатью Банка копию документа, подтверждающего фактическое получение кредита СЧП. В случае, если кредит предоставляется СЧП в форме возобновляемой/невозобновляемой кредитной линии, Банк обязан представить Финансовому агенту заверенную печатью Банка копию документа, подтверждающего получение СЧП каждого транша в рамках возобновляемой/невозобновляемой кредитной линии, в срок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(трех) рабочих дней с даты выдачи соответствующего транша.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заключения Договора гарантии Финансовый агент направляет соответствующее письменное уведомление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Координатор Программы на местном уровне с момента получения письма от Финансового агента о заключении Договора гарантии в течение 3 (трех) рабочих дней осуществляет перечисление средств по оплате гарантии на текущий счет Финансового агента.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Сторон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определять общий лимит финансирования для каждой области, столицы, города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информацию о ходе реализации настоящего Соглашения от Финансового агента и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в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рекламную компанию реализуемой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консультацию СЧП обратившихся к Финансовому агенту, об условиях и порядке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соблюдением сроков исполнения обязательств, установленных настоящим Соглашением,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реализации настоящего Соглашения, в том числе в части выполнения обязательств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проверку реализации настоящего Соглашения в месте нахождения Банка без вмешательства в его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официальном веб-сайте информацию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получать от Банка полную и достоверную информацию, необходимую для принятия решения о предоставлении гарантии, осуществления контроля за целевым использованием кредита СЧП и мониторинга исполнения Банком и СЧП настоящего Соглашения и/или Договора банковского займа, иную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приостановить рассмотрение Проектов СЧП и заключение договоров гарантий при превышении объема предъявленных требований к Финансовому агенту со стороны Банка порога свыше 8 (восьми) % от объема выданных кредитов под гарантию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СЧП обязательств по Договору банковского займа исполнить требование Банка об исполнении гарантии в порядке и сроки, установленные Договором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СЧП обязательств по Договору банковского займа в письменной форме предъявить Финансовому агенту требование об исполнении гарантии в порядке и сроки, установленные Договором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своему усмотрению и на свой риск принимать решения по вопросам кредитования СЧП на основании поданного заявления от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хода реализации Проекта (-ов)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Банк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взимать и не устанавливать для СЧП комиссии, сборы и/или иные платежи, связанные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условий кредитования, инициируемыми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взимаемых по причине нарушения СЧП обязательств по Договору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 информационных досках в своих филиалах информацию о Программе с образцами заполнения заявлений и перечнем необходимых документов для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квалифицированно консультировать СЧП обратившихся в Банк об условиях Программы и порядке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Уполномоченного органа и Финансового агента. Действие настоящего пункта не распространяется на случаи передачи прав требования Банка к СЧП по Договорам банковского займа третьим лицам с целью обеспечения возврата займа, которые перешли в категорию безнадежных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представить Финансовому агенту документы, подтверждающие целевое использование кредита СЧП, по первому требованию Финансового агента в срок не более 10 (десяти) рабочих дней с момента получения требования/уведомления Финансового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первому требованию Финансового агента в срок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(десяти) рабочих дней с момента получения требования Финансового агента представлять обоснованно необходимую информацию по реализации Договора банковского займа и настоящего Соглашения, а также мониторингу кредитов СЧП, по которым была предоставлена гарантия со стороны Финансового агента, в том числе информацию, составляющую банковскую/коммерческую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мониторинг хода реализации Проекта (-ов) СЧП, с которым заключен Договор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письменно известить Финансового агента обо всех имеющихся корреспондентских и иных счетах в банках-резидентах в течение 10 (десяти) календарных дней со дня подписания настоящего Соглашения, а также счетах в банках-резидентах, открытых после подписания настоящего Соглашения - в течение 10 (десяти) календарных дней со дня открытия;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изменении юридического адреса, почтовых и банковских реквизитов, а также фактического адреса Банка письменно сообщать Финансовому агенту о таких изменениях в течение 10 (десяти) календарных дней. В случае неизвещения и/или несвоевременного извещения, ответственность за возможные последствия несет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сообщать в срок не позднее 3 (трех) рабочих дней в письменном виде о наступивших ограничениях или запретах на осуществление деятельности Банка, а также о единовременной продаже или ином единовременном переходе прав собственности и/или переходе прав владения и пользования в отношении более чем 10 % акций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оплачивать Финансовому агенту комиссию в размере 0,5 % от суммы выплаченных Финансовым агентом средств Банку по выставленному требованию. Оплата комиссии осуществляется Банком в конце года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рекламную компанию реализуемой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Соглашением,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визуальный мониторинг хода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(-ов) СЧП на региональном уровне, в том числе путем посещения мест реализации Проекта СЧП, без вмешательства в его оперативную деятельность, предварительно уведомив СЧП и Финансового агента о проводимом мониторинге, предоставив план мониторинга, с указанием сроков и границ мониторинга за 10 (десять) рабочих дней до даты начала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направлять заявления СЧП на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созыв РКС в сроки, установленные настоящим Соглашением, и обеспечивать оформление решений РКС в соответствии с требованиями, установленными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представление протокола РКС Финансовому агенту и в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и в полном объеме производить оплату Финансовому агенту за предоставление последним гарантии.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Мониторинг реализации настоящего Соглашения осуществляется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мониторинга Финансовый агент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совместно с Банком мониторинга хода реализации Проекта (-ов) СЧП, с которым заключен Договор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 реализации Программы Уполномоченному органу и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осуществляет мониторинг Проекта СЧП,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текущий мониторинг хода реализации Проекта (-ов) СЧП по форме согласно приложению 7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 в полгода расширенный мониторинг хода реализации Проекта (-ов) СЧП в порядке, установленном внутренними документами Банка, но содержащий в обязательном порядке, информацию о ходе реализации Проекта (согласно бизнес-плана).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 о текущем мониторинге хода реализации Проекта (-ов) СЧП представляется Банком Финансовому агенту, не позднее 10-го числа месяца, следующего за отчетным, в письменном виде и дополнительно направляется на электронный адрес ответственного исполнителя, определенного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 о расширенном мониторинге хода реализации Проекта (-ов) СЧП представляется Банком Финансовому агенту не позднее 30-го числа месяца, следующего за отчетным периодом, в письменном виде и дополнительно направляется на электронный адрес ответственного исполнителя, определенного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Финансовый агент ежемесячно, до 25-го числа месяца, следующего за отчетным, представляет Уполномоченному органу и Координатору Программы на местном уровне отчет о Гарантировании по форме согласно приложению 8 к настоящему Соглашению.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несет ответственность перед Финансовым агентом за непредставление информации/отчетности, неполное, недостоверное, и несвоевременное представление информации/отчетности в рамках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Уведомления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соглашаются, что любое уведомление, сообщение, письмо или запрос, требуемые или составленные в рамках настоящего Соглашения, будут представляться в письменной форме. Такое уведомление, сообщение, письмо или запрос будут рассматриваться как должным образом представленные или направленные в любом из случаев, когда они вручены уполномоченному представителю Стороны лично, доставлены по почте или курьерской связью, посредством факсимильной и телексной связи, по адресу участвующей Стороны, указанному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Любое уведомление, сообщение, письмо или запрос считаются полученными,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отправки нарочным (курьером) - в день получения с соответствующей отметки;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отправки заказным письмом, телеграммой - на третий день после отправки (от даты документа, выданного предприятием почты при отправке);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отправки посредством факсимильной или телексной связи - в день отправки при условии наличия подтверждения факсимильного аппарата об успешном завершении отправки. При этом Стороны в срок не позднее двух рабочих дней обязуются отправить такое уведомление, сообщение, письмо или запрос нарочно (курьером) или заказным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Предусмотренная отчетность может быть представлена путем отправки подписанных материалов посредством электронной почты - в день отправки при условии наличия подтверждения электронной почты об успешном завершении отправки с последующей передачей Банком оригиналов документов Финансовому агенту.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Настоящим Стороны соглашаются, что информация, касающаяся условий настоящего Соглашения, банковская тайна, а также финансовая, коммерческая и иная информация, полученные ими в ходе заключения и исполнения настоящего Соглашения, являются конфиденциальной и не подлежат разглашению третьим лицам за исключением случаев, прямо предусмотренных в настоящем Соглашении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Соглашением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характера, для сохранения конфиденциальности наличия и условий настоящего Соглашения. Должностным лицам и работникам Сторон запрещаются разглашение либо передача третьим лицам сведений, полученных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будет нести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Обстоятельства непреодолимой силы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Обстоятельства непреодолимой силы - обстоятельства невозможности полного или частичного исполнения любой из Сторон обязательств по настоящему Соглашению (включая, но,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освобождаются от ответственности за неисполнение, либо ненадлежащее исполнение своих обязанностей по настоящему Соглашению,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обстоятельств непреодолимой силы Сторона, для которой создалась невозможность исполнения ее обязательств по настоящему Соглашению, должна своевременно в течение 10 (десяти)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своевременного извещения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Наступление обстоятельств непреодолимой силы вызывает увеличение срока исполнения настоящего Соглашения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такие обстоятельства будут продолжаться более двух месяцев, то каждая из Сторон вправе отказаться от дальнейшего исполнения обязательств по настоящему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споры и разногласия, связанные или вытекающие из настоящего Соглашения,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Заключительные положения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изменения правового статуса Сторон, все права и обязанности по настоящему Соглашению и во исполнение настоящего Соглашения, в том числе права и обязанности, возникшие в связи с урегулированием возникших споров и разногласий,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вместе с приложениями, которые являются составной частью настоящего Соглашения,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договоренности, имевшиеся между ними в отношении предмета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Названия статей и другие заголовки, содержащиеся в настоящем Соглашении, использованы для удобства и не содержат каких-либо ограничений, характеристик или интерпретаций каких-либо положений настоящего Соглашения, также как и порядок расположения статей настоящего Соглашения не свидетельствует о приоритете одних в отношении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Соглашения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 и скреплены фирменной печатью, за исключением случаев,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составлено на государственном и русском языках по одному экземпляру,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языке, преимущественное значение будет иметь версия Соглашения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вступает в силу со дня подписания всеми Сторонами и действует до 31 декабря 2020 г. Любая из Сторон настоящего Соглашения вправе расторгнуть в одностороннем порядке настоящее Соглашение при условии письменного уведомления всех Сторон настоящего Соглашения за тридцать календарных дней. Расторжение Банком в одностороннем порядке настоящего Соглашения не влечет прекращения субсидирования Должника. Присоединение к настоящему Соглашению (нового) Банка возможно путем заключения дополнительного соглашения с Уполномоченным органом,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 всем ином, не предусмотренном настоящим Соглашением, Стороны руководствуются действующим законодательством Республики Казахстан.</w:t>
      </w:r>
    </w:p>
    <w:bookmarkStart w:name="z2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69"/>
    <w:bookmarkStart w:name="z2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необходимой суммы гарантии по проекту</w:t>
      </w:r>
      <w:r>
        <w:br/>
      </w:r>
      <w:r>
        <w:rPr>
          <w:rFonts w:ascii="Times New Roman"/>
          <w:b/>
          <w:i w:val="false"/>
          <w:color w:val="000000"/>
        </w:rPr>
        <w:t>
(Наименование СЧП)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634"/>
        <w:gridCol w:w="1090"/>
        <w:gridCol w:w="1226"/>
        <w:gridCol w:w="1635"/>
        <w:gridCol w:w="1363"/>
        <w:gridCol w:w="1908"/>
        <w:gridCol w:w="1771"/>
        <w:gridCol w:w="1909"/>
      </w:tblGrid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</w:t>
      </w:r>
    </w:p>
    <w:bookmarkStart w:name="z2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Акимат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кого: ____________________ </w:t>
      </w:r>
    </w:p>
    <w:bookmarkEnd w:id="71"/>
    <w:bookmarkStart w:name="z2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___________ 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гарантирования по кредитам банков второго уровня субъектам частного предпринимательства в рамках первого направления «Поддержка новых бизнес-инициатив» Программы «Дорожная карта бизнеса 2020», утвержденными постановлением Правительства Республики Казахстан №____ от __________г. прошу Вас инициировать вынесение вопроса на рассмотрение Регионального координационного совета по __________________, о рассмотрении возможности частичного гарантирования кредита перед АО «_______________»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согласно нижеследующего: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9"/>
        <w:gridCol w:w="7531"/>
      </w:tblGrid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 (-ях)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регистрации/перерегистрации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компания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9"/>
        <w:gridCol w:w="7531"/>
      </w:tblGrid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серия удостоверения личности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9"/>
        <w:gridCol w:w="7531"/>
      </w:tblGrid>
      <w:tr>
        <w:trPr>
          <w:trHeight w:val="3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серия удостоверения личности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 (фактическое)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9"/>
        <w:gridCol w:w="7531"/>
      </w:tblGrid>
      <w:tr>
        <w:trPr>
          <w:trHeight w:val="6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должность, телефон)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</w:t>
      </w:r>
      <w:r>
        <w:br/>
      </w:r>
      <w:r>
        <w:rPr>
          <w:rFonts w:ascii="Times New Roman"/>
          <w:b/>
          <w:i w:val="false"/>
          <w:color w:val="000000"/>
        </w:rPr>
        <w:t>
      (учредитель, участники, для АО - акционеры, владеющие 5 и более</w:t>
      </w:r>
      <w:r>
        <w:br/>
      </w:r>
      <w:r>
        <w:rPr>
          <w:rFonts w:ascii="Times New Roman"/>
          <w:b/>
          <w:i w:val="false"/>
          <w:color w:val="000000"/>
        </w:rPr>
        <w:t>
      процентами акций)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1982"/>
        <w:gridCol w:w="6342"/>
      </w:tblGrid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6342"/>
      </w:tblGrid>
      <w:tr>
        <w:trPr>
          <w:trHeight w:val="3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(согласно ОКЭД)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 (согласно ОКЭД)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 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 описание)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 город)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Банковские реквизиты (указать все текущие и сберегательные счета во всех обслуживающих банках):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Кредитная 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Указываются все банковские ссуды, использовавшиеся в процессе работы юридического лица, как погашенные, так и непогашенные в настоящее время.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348"/>
        <w:gridCol w:w="1348"/>
        <w:gridCol w:w="2698"/>
        <w:gridCol w:w="2023"/>
        <w:gridCol w:w="2024"/>
        <w:gridCol w:w="1755"/>
      </w:tblGrid>
      <w:tr>
        <w:trPr>
          <w:trHeight w:val="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курс валюты: ___/___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16"/>
        <w:gridCol w:w="2452"/>
        <w:gridCol w:w="1498"/>
        <w:gridCol w:w="1226"/>
        <w:gridCol w:w="1908"/>
        <w:gridCol w:w="1363"/>
        <w:gridCol w:w="1908"/>
        <w:gridCol w:w="1228"/>
      </w:tblGrid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 (№,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субъекта частного предпринимательства мерах государственной поддержки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3870"/>
        <w:gridCol w:w="3603"/>
        <w:gridCol w:w="4006"/>
      </w:tblGrid>
      <w:tr>
        <w:trPr>
          <w:trHeight w:val="5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фонда/холдинга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Гарантирую, что все данные и информация, указанные в настоящем заявлении, являются достоверными и полностью соответствуют действительности,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предоставляю безотзывное согласие местному исполнительному органу на представление указанных в настоящем заявлении сведений и информации заинтересованным третьим лицам.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предусмотренных настоящим Соглашением.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  <w:r>
        <w:rPr>
          <w:rFonts w:ascii="Times New Roman"/>
          <w:b/>
          <w:i w:val="false"/>
          <w:color w:val="000000"/>
          <w:sz w:val="28"/>
        </w:rPr>
        <w:t>(Ф.И.О.)»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(подпись)        Дата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сотрудничества</w:t>
      </w:r>
    </w:p>
    <w:bookmarkEnd w:id="73"/>
    <w:bookmarkStart w:name="z2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проектов СЧП</w:t>
      </w:r>
      <w:r>
        <w:br/>
      </w:r>
      <w:r>
        <w:rPr>
          <w:rFonts w:ascii="Times New Roman"/>
          <w:b/>
          <w:i w:val="false"/>
          <w:color w:val="000000"/>
        </w:rPr>
        <w:t>
для рассмотрения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Региональным координационным советом </w:t>
      </w:r>
      <w:r>
        <w:br/>
      </w:r>
      <w:r>
        <w:rPr>
          <w:rFonts w:ascii="Times New Roman"/>
          <w:b/>
          <w:i w:val="false"/>
          <w:color w:val="000000"/>
        </w:rPr>
        <w:t>
по _____________________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575"/>
        <w:gridCol w:w="1151"/>
        <w:gridCol w:w="863"/>
        <w:gridCol w:w="719"/>
        <w:gridCol w:w="719"/>
        <w:gridCol w:w="719"/>
        <w:gridCol w:w="719"/>
        <w:gridCol w:w="1007"/>
        <w:gridCol w:w="1007"/>
        <w:gridCol w:w="1008"/>
        <w:gridCol w:w="719"/>
        <w:gridCol w:w="863"/>
        <w:gridCol w:w="1440"/>
        <w:gridCol w:w="1153"/>
      </w:tblGrid>
      <w:tr>
        <w:trPr>
          <w:trHeight w:val="1755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(Заявление и пакет документов, предоставленных СЧП - КПМУ)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1759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Сокращения и определения</w:t>
            </w:r>
          </w:p>
        </w:tc>
      </w:tr>
      <w:tr>
        <w:trPr>
          <w:trHeight w:val="28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</w:t>
            </w:r>
          </w:p>
        </w:tc>
      </w:tr>
      <w:tr>
        <w:trPr>
          <w:trHeight w:val="28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классификатор видов экономической деятельности, 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техническому регулированию и методологии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торговли РК от 14 декабря 2007 года № 683-од</w:t>
            </w:r>
          </w:p>
        </w:tc>
      </w:tr>
      <w:tr>
        <w:trPr>
          <w:trHeight w:val="28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КПМУ</w:t>
            </w:r>
          </w:p>
        </w:tc>
        <w:tc>
          <w:tcPr>
            <w:tcW w:w="1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 на местном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</w:p>
    <w:bookmarkStart w:name="z2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сотрудничества</w:t>
      </w:r>
    </w:p>
    <w:bookmarkEnd w:id="75"/>
    <w:bookmarkStart w:name="z2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представляемых Финансовому агенту Банком,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экспертизы СЧП  1. Общие документы: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212"/>
        <w:gridCol w:w="521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к перечню документов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всех документов, имеющихся в пакете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или акт приема-передачи документов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работником 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заверенный штампом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получение кредита в Банке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Банка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кредита под Гарантию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агента, экспертные заключения кредитного,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залогового и юридического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рисков Банка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документы СЧП – баланс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 (с расшифровкой кредиторской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 с 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задолженности, планируемой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и предмета задолженности,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средств, ТМЗ), отчет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за последние шесть месяцев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предпринимателей)*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документы СЧП по состоянию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последнюю отчетную дату 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 и дебиторской задолженности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 и последнюю отчетную дату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 возникновения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планируемой даты погашения и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расшифровка 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ТМЗ) заверенные печатью СЧП (для юридических лиц)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статей отчета о доходах и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доход от реализации, себестоимость,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прочие доходы и расходы,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 продукции в денежном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 за рассматриваемый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из обслуживающего банка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ссудной задолженности об 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12 месяцев, а также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не оплаченных в срок (картотека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состоянию на момент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включая указание полных реквизитов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банка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ссудной задолженности,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просроченной из других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(при наличии кредитов,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(наличии)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другим обязательным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обязательным пенсионным взносам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 отчислениям 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обо всех имеющихся счетах в банках второго уровня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патенты, квоты и т.д. (в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заявителя лицензируется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лицензируется реализация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услуг, на которые 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реализации Проекта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контракты, договора купли-продажи,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намерения, договора на проведение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услуг, акты выполненных работ,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смета по планируемым работам,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(в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выдается для использования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 и т.п.)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любые другие документы, используемые Банком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рассмотрения проекта.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или копия, сверенная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оригиналом уполномоченным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и отработанные контракты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и текущий годы (при наличии)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соглашения (при наличии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кредитов)* 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полномочия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заключающего Договор банковского займа,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гарантии от имени Банка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заверенная печатью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(могут быть представлены Банком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моменту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* по кредитам, превышающим 60 млн. тенге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Документы, определяющие правовой статус и полномочия СЧП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В случае, если СЧП является индивидуальный предприниматель: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13"/>
        <w:gridCol w:w="56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регистрацию СЧП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- патент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 подписи и оттиском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 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кредитное бюро и получение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предоставляется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агента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 В случае, если СЧП является юридическое лицо, зарегистрированное в соответствии с законодательством Республики Казахстан.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493"/>
        <w:gridCol w:w="56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пере/регистрации юридического лица;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СЧП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первого руководителя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либо копия, сверенная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оригиналом уполномоченным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Банка;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 подписание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СЧП в Банке и 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агента, а также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его полномочия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уполномоченного органа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решение о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агентом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решение о привлечении кредита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 подписей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 главного бухгалтера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оттиска печати СЧП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 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кредитное бюро и получение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представляется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агента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Финансовым агентом могут запрашиваться дополнительная документация и информация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документа, состоящего из нескольких страниц, такой документ должен быть прошит и пронумерован либо скреплен подписью уполномоченных лиц на каждом листе документа.»;</w:t>
      </w:r>
    </w:p>
    <w:bookmarkStart w:name="z2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АО «___________________»      </w:t>
      </w:r>
    </w:p>
    <w:bookmarkStart w:name="z2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Предварительное гарантийное письмо 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 Соглашения о сотрудничестве по гарантированию кредитов субъектов частного предпринимательства в рамках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__________, (далее - Соглашение) настоящим письмом сообщаем, что АО «Фонд развития предпринимательства «Даму» (далее - Финансовый агент) рассмотрел и одобрил заявку ИП/ТОО/АО «____________» о предоставлении гарантии Финансового агента по Проекту: _______ «___________________».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готов предоставить гарантию за ИП/ТОО/АО «____________» по Проекту: _______ «___________________»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гарантии: _________ (_________________) тенге, что составляет ___% от суммы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гарантии: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 условия предоставления гарантии регулируются Договором гарантии, который должен быть заключен в соответствии с условиями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предварительного гарантийного письма составляет __ (_____) месяца с даты его выдачи.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 (подпись, м.п.)      (Ф.И.О.)</w:t>
      </w:r>
    </w:p>
    <w:bookmarkStart w:name="z2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79"/>
    <w:bookmarkStart w:name="z2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Договор гарантии № 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г._______________                  "___" 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Акционерное общество «Фонд развития предпринимательства «Даму», в лице __________, действующего на основании ________, именуемое в дальнейшем «Гарант», с одной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Акционерное общество «_______», в лице ____________, действующего на основании ________, именуемое в дальнейшем «Банк», с другой стороны, и _____________________________________________________________________                 </w:t>
      </w:r>
      <w:r>
        <w:rPr>
          <w:rFonts w:ascii="Times New Roman"/>
          <w:b w:val="false"/>
          <w:i/>
          <w:color w:val="000000"/>
          <w:sz w:val="28"/>
        </w:rPr>
        <w:t>(полное наименование Заемщика),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_____________________________________, действующего на основании _____________________________, именуемое(-ый) в дальнейшем «Заемщик», с третьей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Стороны, а в отдельности как указано выше или Сторона,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Соглашения о сотрудничестве по гарантированию кредитов субъектов частного предпринимательства в рамках реализации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№ ___ от «___» _______ 20____ года, заключенного между Гарантом и Банком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гарантии (далее - Договор) о нижеследующем.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Определения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Кредитный договор - Договор банковского займа/соглашение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невозобновляемой кредитной линии, заключаемый(-ое) между Заемщиком и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- заем, предоставляемый Банком Заемщику на условиях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Кредита - использование Заемщиком средств кредита на цели, установленные в Кредитном договоре, с представлением Банку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долг - сумма основного долга по Кредитному договору без учета суммы начисленного вознаграждения, комиссий, неустойки, пени, штрафных санкций, судебных издержек по взысканию долга, других убытков Банка, вызванных неисполнением и/или ненадлежащим исполнением Заемщиком 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- обязательство Гаранта перед Банком отвечать за исполнение обязательств Заемщика по уплате части Основного долга по Кредитному договору, вытекающее из настоящего Договора, в пределах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Гарантии - установленная в настоящем Договоре сумма, в пределах которой Гарант обязуется отвечать за исполнение обязательств Заемщика по уплате части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- любое имущество и/или имущественные права, передаваемые Заемщиком и/или третьим лицом в обеспечение обязательств Заемщика по Кредитному договору, а также гарантии, поручительства, предоставленные в обеспечение исполнения обязательств Заемщика перед Банком по Кредитному договору, за исключением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- требование Банка к Гаранту об исполнении обязательств по Гарантии в пределах Суммы Гарантии, предоставленное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день - день (за исключением субботы или воскресенья, или официальных праздничных и выходных дней), в который банки второго уровня открыты для осуществления своей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участия - соотношение Суммы Гарантии к сумме Основного долга в процентном выражении.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На условиях настоящего Договора Гарант обязуется отвечать перед Банком за исполнение Заемщиком обязательств по уплате части Основного долга по Кредитному договору, заключенному между Банком и Заемщиком: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и номер Кредитного договора:__________;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заключения Кредитного договора:_______________;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Кредита:_____________________________;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ставка вознаграждения по Кредиту:__________;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Кредита:___________________________;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Кредита: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Кредитного договора прилагается к Договору (приложение 1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настоящем пункте указываются в соответствии с условиями Кредитного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Ответственность Гаранта перед Банком по настоящему Договору ограничена Суммой Гарантии в размере _________________ (_____________________________) тенге ______ тиын, что составляет _______% от суммы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Размер обязательств Гаранта по Гарантии уменьшается на сумму исполненного Гарантом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Гарант не вправе уменьшать первоначальный размер выданной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при погашении/частичном погашении Основного долга Сумма Гарантии уменьшается на сумму, равную сумме погашения Основного долга, умноженную на Размер участия. По возобновляемой кредитной линии Сумма Гарантии уменьшается по мере истечения периода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Гарантия подлежит исполнению только в случае неисполнения Заемщиком обязательств по возврату суммы Основного долга по Кредитному договору. Порядок предъявления Требования и исполнения Гарантии устанавливается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Подписанием настоящего Договора Заемщик предоставляет Банку право представлять Гаранту любую информацию, касающуюся Заемщика, Кредитного договора и его исполнения, в т.ч. сведения о погашенных суммах по Кредитному договору, об остатках ссудной задолженности по Кредитному договору, а также иные сведения, составляющие банковскую, коммерческую и иную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сведений: фирменное наименование Заемщика, участие Заемщика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наименование Проекта Заемщика, регион и отрасль реализации Проекта Заемщика, сумма и срок Кредита, Сумма Гарантии, ставка вознаграждения по Кредиту, размер комиссии по Гарантии. Заемщик также предоставляет Гаранту право на публикацию сведений, указанных в настоящем пункте, в средствах массовой информации, в т.ч. на веб-сайте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В качестве Обеспечения по Кредитному договору не могут выступать имущество, права, гарантии, поручительства и др., не указанные в Кредитном договоре в качестве Обеспечения исполнения обязательств Заемщика и/или внесеные в Кредитный договор и/или Договор залога без предварительного письменного согласия Гаранта. Несоблюдение данного условия влечет прекращение Гарантии, а в случаях, когда Гарантия была полностью или частично исполнена Гарантом - обязанность Банка вернуть Гаранту всю сумму, полученную по Гарантии, в течение семи рабочих дней с даты получения письменного требования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Имущество, принятое по Кредитному договору в качестве Обеспечения, в течение срока действия Договора гарантии не может выступать в качестве обеспечения по другим обязательствам Заемщика и/или третьих лиц (за исключением случаев, письменно согласованных с Гарантом).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 Заемщик за предоставление Гарантии уплачивает Гаранту комиссию, исходя из ставки 1 % (один процент) от размера Гарантии, что составляет _____________________(___прописью_______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Комиссия Гаранту уплачивается Заемщиком единовременно, до подписания настоящего Договора путем перечисления денег на счет Гаранта, указанный в настоящем Договоре.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Гарант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3.1.1. в срок не позднее десяти рабочих дней с момента получения Требования Банка произвести платеж Банку на условиях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Гарант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требовать от Банка и Заемщика исполнения обязательств, установленных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получать от Банка полную и достоверную информацию,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и/или Кредитного договора, а также иную необходимую информацию, связанную с настоящим Договором, в т.ч. путем выезда представителей Гаранта в Банк, с соблюдением требований по сохранению банковской и коммерческой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осуществлять выезд на место реализации Проекта Заемщика, профинансированного по Кредитному договору, с целью проверки хода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отказать в исполнении Требования, если такое Требование предъявлено Банком с нарушением условий настоящего Договора, путем направления Банку письменного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3.2.5. выдвигать против требований Банка возражения, которые мог бы предоставить Заемщик, даже в случае признания Заемщиком долга и (или) отказа Заемщика от выдвижения своих возражений Банку;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3.2.6. требовать от Заемщика и Банка в срок не позднее 5 (пяти) Рабочих дней с даты получения запроса Гаранта представления информации об исполнении Заемщиком обязательств по Кредитному договору, в том числе допущенных нарушениях условий заключенного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3.2.7. требовать от Банка (в случае исполнения Гарантом обязательств по Гарантии) представления документов и информации, удостоверяющих права требования Банка к Заемщику, и передачи Гаранту прав, обеспечивающих эти требования, в объеме, установленном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3.2.8. требовать от Заемщика (в случае исполнения Гарантом обязательств по Гарантии) возместить Гаранту в полном объеме суммы произведенных выплат по Гарантии, в т.ч. уплаты вознаграждения на сумму, выплаченную Банку по Гарантии, по ставке, указанной в Кредитном договоре, и возмещения иных убытков, понесенных в связи с ответственностью за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3.2.9. в безакцептном порядке изымать (списывать) с любых счетов Заемщика сумму задолженности, возникшей по настоящему Договору,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3.2.10. иметь иные права, предусмотренные настоящим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Заемщик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3.3.1. использовать Кредит в соответствии с его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3.3.2. по первому требованию Банка и/или Гаранта предоставить его представителям возможность проверки Целевого использования Кредита, его обеспеченности и финансово-хозяйственной деятельности Заемщика путем непосредственного осмотра его производственных (торговых) объектов и/или предоставления документов и информации о финансово-хозяйственной деятельности, на условиях (срок, объем), необходимых Банку и/или Гаранту;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3.3.3. незамедлительно, но в любом случае не позднее трех Рабочих дней, следующих за днем нарушения условий Кредитного договора, письменно извещать Гаранта обо всех допущенных им нарушениях Кредитного договора, в том числе о просрочке уплаты (возврата) суммы Основного долга и вознаграждения за пользование Кредитом, а также обо всех других обстоятельствах, влияющих на исполнение Заемщиком своих 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3.3.4. в случае предъявления Банком требований об исполнении обязательств по Кредитному договору, принять все разумные и доступные в сложившейся ситуации меры к надлежащему исполнению своих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3.3.5. в случае исполнения Гарантом обязательств по Гарантии, возместить Гаранту в полном объеме суммы произведенных Гарантом выплат по Гарантии, в т.ч. (при наличии соответствующего требования Гаранта) уплатить вознаграждение на сумму, выплаченную Банку по Гарантии, по ставке, указанной в Кредитном договоре, и возместить иные убытки, понесенные Гарантом в связи с ответственностью за Заемщика, в порядке и сроки, указанные в требовании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3.3.6. при получении письменного запроса от Гаранта о представлении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представить Гаранту в письменной форме указанную в запросе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3.3.7. при изменении банковских реквизитов и (или) местонахождения в течение 3 (трех) Рабочих дней поставить об этом в известность Банк 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3.3.8. отвечать всем своим имуществом перед Гарантом, в случае неисполнения и/или ненадлежащего исполнения своих обязательств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Банк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3.4.1. При изменении условий Кредитного договора (не влекущих увеличение ответственности Гаранта или иных неблагоприятных последствий для Гаранта) незамедлительно, но в любом случае не позднее 10 (десяти) Рабочих дней, следующих за днем внесения изменений в Кредитный договор, письменно известить об этом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в Кредитный договор изменений, влекущих увеличение ответственности Гаранта или иные неблагоприятные последствия для Гаранта, Банк обязан получить от Гаранта предварительное письменное согласие на внесение этих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указанных в абзаце втором настоящего пункта Договора изменений в Кредитный договор без предварительного письменного согласия Гаранта, Гарантия прекращается;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3.4.2. при получении письменного запроса от Гаранта о представлении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представить Гаранту в письменной форме указанную в запросе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3.4.3. в срок не позднее 5 (пяти) Рабочих дней письменно уведомить Гаранта об исполнении Заемщиком своих обязательств по Кредитному договору в полном объеме (в том числе и в случае досрочного исполнения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3.4.4. в случаях, установленных настоящим Договором, осуществлять возврат денег Гаранту в порядке и сроки, установленные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3.4.5. в случае исполнения Гарантом обязательств по Гарантии, в срок не позднее 5 (пяти) Рабочих дней передать Гаранту документы и информацию, удостоверяющие права требования Банка к Заемщику, и передать Гаранту права, обеспечивающие эти требования, в объеме, установленном настоящим Договором. Документы Банка передаются Гаранту в подлинниках, а в случае невозможности сделать это - в виде нотариально удостоверенных копий. Передача документов от Банка Гаранту осуществляется с составлением акта приема-передачи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3.4.6. представить Гаранту копию документа, подтверждающего фактическое получение суммы Кредита Заемщиком, в срок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(трех) Рабочих дней с даты выдачи Кредита. В случае, если Кредит предоставляется Заемщику в форме возобновляемой/невозобновляемой кредитной линии, Банк обязуется представлять Гаранту заверенную печатью Банка копию документа, подтверждающего получение Заемщиком каждого транша в рамках возобновляемой/невозобновляемой кредитной линии, в срок не позднее 3 (трех) Рабочих дней с даты выдачи соответствующего транша;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3.4.7. не препятствовать Гаранту в осуществлении прав, полученных Гарантом в результате исполнения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3.4.8. исполнять надлежащим образом иные обязательства, установленные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Банк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3.5.1. в случае неисполнения (ненадлежащего исполнения) Заемщиком своих обязательств по оплате Основного долга по Кредитному договору предъявить Требование к Гаранту в порядке и сроки, установленные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3.5.2. требовать от Гаранта и Заемщика исполнения иных обязательств,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 При исполнении настоящего договора банк не вправе снижать свои обязательства перед гарантом за счет средств, размещенных гарантом в банке в рамках реализации антикризисных программ Правительства Республики Казахстан.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исполнения гарантии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В срок не позднее 15 (пятнадцати) Рабочих дней с даты неисполнения Заемщиком обязательств по погашению суммы Основного долга и/или суммы вознаграждения по Кредитному договору Банк письменно уведомляет об этом Гаранта с приложением справки о наличии задолженности Заемщика перед Банком и копии письменного требования о погашении просроченной задолженности, направленного Банком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течение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все разумные и доступные в сложившейся ситуации меры в целях получения от Заемщика и лиц, предоставивших обеспечение, просроченной задолженности (в т.ч. путем обращения взыскания на обеспечение, предъявления требования по банковской гарантии, гарантиям/поручительствам третьих лиц (за исключением Гарантии), выставления платежных требований-поручений к счетам Заемщика и т. 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Суммы, полученные в результате предпринятых Банком мер по взысканию задолженности Заемщика до предъявления Требования Гаранту, направляются на погашение задолженности Заемщика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просроченного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погашение иной задолженности по Кредитному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Заемщика должно быть произведено Банком в течение 1 (одного) Рабочего дня, следующего за днем получения денег. При этом Сумма Гарантии уменьшается на сумму, равную сумме погашения Основного долга (в т.ч. просроченного), умноженной на Размер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случае, если в течение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Банк вправе предъявить Требование к Гаранту.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требовании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Договора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 суммы к оплате Гарантом по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реквизиты счета Банка, на который подлежат зачислению денежные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К требованию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наличии задолженности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иных документов, подтверждающих задолженность Заемщика перед Банком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требования (претензии) Банка, направленного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ответа Заемщика на требование (претензию) Банка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предпринятых Банком мерах по взысканию задолженности по Кредитному договору и суммах, вырученных в результате принятых мер, с приложением подтверждающих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решения суда о взыскании задолженности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исполнительных листов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дополнительных соглашений к Кредитному договору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Сумма, указанная в требовании, должна соответствовать условиям Договора гарантии, но в любом случае не может превышать предельную Сумму Гарантии, установленную в пункте 2.2.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Требование направляется Банком Гаранту путем отправки заказным письмом или нарочно по адресу, указанному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Требование может быть предъявлено Гаранту до 16.00 часов текущего Рабочего дня по времени Алматы. Требование, предъявленное после 16-00 часов времени Алматы, считается предъявленным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После получения Требования Банка, но в любом случае до его удовлетворения, Гарант в письменной форме уведомляет Заемщика о предъявлении Банком Требования путем направления уведомления заказным письмом по адресу Заемщика, указанному в настоящем Договоре, или вручения нарочно под роспись Заемщика. При отправке уведомления заказным письмом уведомление считается полученным на 3 (третий) день после даты, указанной в документе, выданная почтовым учреждением.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4.11. Гарант в срок не позднее 10 (десяти) Рабочих дней с момента получения Требования Банка и всех документов, предусмотренных настоящим Договором, а также при отсутствии возражений к Требованию и представленным документам, производит платеж Банку в размере указанной в Требовании суммы либо направляет Банку письмо с указанием всех имеющихся возражений.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4.12. К Гаранту, исполнившему обязательство по Гарантии, переходят все права Банка по Кредитному договору и права, принадлежавшие Банку как залогодержателю по договорам Обеспечения, в том объеме, в котором Гарант удовлетворил Требование Банка. После исполнения Гарантом Требования Банк обязан передать Гаранту в течение 5 (пяти) Рабочих дней по акту приема-передачи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или нотариально заверенную копию Кредитного договора с дополнительными соглашениями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заверенные копии договоров Обеспечения с дополнительными соглашениями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 по требованию Гаранта, удостоверяющие права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4.13. После исполнения Гарантом обязательств по Гарантии все суммы, полученные Банком в результате мер по взысканию задолженности Заемщика, в т.ч. путем реализации Обеспечения, распределяются между Гарантом и Банком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суммы остатка Основного долга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задолженности Заемщика перед Гарантом.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действия гарантии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 Гарантия предоставляется сроком по «___» _______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Действие Гарантии прекращается при наступлении любого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суммы Основного долга по Кредитному договору, обеспеченному Гарантией;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Гарантии, указанного в настоящем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переводом долга на другое лицо по обеспеченному Гарантией Кредитному договору, если Гарант не дал согласия отвечать за нового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после наступления срока исполнения обеспеченного Гарантией обязательства Банк отказался принять надлежащее исполнение, предложенное Заемщиком или Гарантом;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любого из условий Кредитного договора, влекущего увеличение ответственности или иные неблагоприятные последствия для Гаранта, без предварительного письменного согласия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представления Банком Гаранту недостоверных сведений (информации) и/или документов, необходимых для принятия Гарантом решения о предоставлении Гарантии, за исключением случаев, когда представление недостоверных сведений (информации) и/или документов вызвано мошенническими действиями со стороны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иным основаниям, предусмотренным законодательством Республики Казахстан, Соглашением и/или настоящим Договором.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В случае несвоевременной оплаты Гарантом Банку суммы, указанной в Требовании, Гарант уплачивает Банку неустойку (пеня) в размере 0,01 % (ноль целых одна сотая процентов) от несвоевременно уплаченной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В случае несвоевременного возврата Банком Гаранту любых сумм, причитающихся Гаранту согласно условиям настоящего Договора, Банк уплачивает Гаранту неустойку (пеня) в размере 0,01% (ноль целых одна сотая процентов) от несвоевременно уплаченной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В случае нарушения Банком обязательств, установленных пунктами 3.4.1., 3.4.2., 3.4.3., 3.4.5., 3.4.6. настоящего Договора, Банк уплачивает Гаранту неустойку (пеню) в размере пятикратного месячного расчетного показателя, установленного законом о республиканском бюджете на соответствующий финансовый год,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В случае нарушения Заемщиком обязательств, установленных пунктами 3.3.3., 3.3.5., 3.3.6., 3.3.7 настоящего Договора, Заемщик уплачивает Гаранту неустойку (пеню) в размере однократного месячного расчетного показателя, установленного законом о республиканском бюджете на соответствующий финансовый год,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Требование уплаты неустойки является правом Стороны, права которой были нарушены виновной Стороной. Уплата неустойки не освобождает виновную Сторону от надлежащего исполнения условий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Все изменения и дополнения к Договору должны быть оформлены в письменной форме, подписаны уполномоченными представителями Сторон и скреплены оттисками печатей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Все споры и разногласия, связанные с изменением, расторжением и исполнением настоящего Договора, Стороны будут решать путем переговоров и обсуждений, в случае, если в результате переговоров Стороны не придут к согласию, то такой спор будет рассматриваться в судебном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Договор составлен в трех экземплярах, имеющих равную юридическую силу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Во всем ином, не предусмотренном настоящим Договором, Стороны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Копия Кредитного договора является приложением 1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 По соглашению сторон гарант отвечает за исполнение своих обязательств по настоящему договору только в пределах собственных средств/имущества гаранта, в которые не могут быть включены средства, предоставленные гаранту для реализации антикризисных программ, реализуемых гарантом в рамках постановлений Правительства Республики Казахстан от 6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Плана первоочередных действий по обеспечению стабильности социально-экономического развития Республики Казахстан» и от 25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годы».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Местонахождение,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10"/>
        <w:gridCol w:w="5153"/>
        <w:gridCol w:w="5417"/>
      </w:tblGrid>
      <w:tr>
        <w:trPr>
          <w:trHeight w:val="60" w:hRule="atLeast"/>
        </w:trPr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Заемщик:</w:t>
            </w:r>
          </w:p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Гарант:
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Банк:
</w:t>
            </w:r>
          </w:p>
        </w:tc>
      </w:tr>
      <w:tr>
        <w:trPr>
          <w:trHeight w:val="60" w:hRule="atLeast"/>
        </w:trPr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51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/________________/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/_____________________/»;</w:t>
            </w:r>
          </w:p>
        </w:tc>
      </w:tr>
    </w:tbl>
    <w:bookmarkStart w:name="z2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81"/>
    <w:bookmarkStart w:name="z2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
АО «___________» о текущем мониторинге хода 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Проектов СЧП за период</w:t>
      </w:r>
      <w:r>
        <w:br/>
      </w:r>
      <w:r>
        <w:rPr>
          <w:rFonts w:ascii="Times New Roman"/>
          <w:b/>
          <w:i w:val="false"/>
          <w:color w:val="000000"/>
        </w:rPr>
        <w:t>
с ___________ по ______________ г. 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697"/>
        <w:gridCol w:w="3101"/>
        <w:gridCol w:w="3236"/>
        <w:gridCol w:w="3507"/>
      </w:tblGrid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Заемщика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(ТОО, 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КХ, ПК)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 банковского займа/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погашению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вознаграждения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кредиту (транша)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средств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гарантии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агента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агента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ОД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просрочки по ОД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 дней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кредит/пополнение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ОКЭД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(стартовый/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Банка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83"/>
    <w:bookmarkStart w:name="z2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Гарантировании</w:t>
      </w:r>
      <w:r>
        <w:br/>
      </w:r>
      <w:r>
        <w:rPr>
          <w:rFonts w:ascii="Times New Roman"/>
          <w:b/>
          <w:i w:val="false"/>
          <w:color w:val="000000"/>
        </w:rPr>
        <w:t>
      (Представляется Финансовым агентом Уполномоченному органу и</w:t>
      </w:r>
      <w:r>
        <w:br/>
      </w:r>
      <w:r>
        <w:rPr>
          <w:rFonts w:ascii="Times New Roman"/>
          <w:b/>
          <w:i w:val="false"/>
          <w:color w:val="000000"/>
        </w:rPr>
        <w:t>
      Координатору программы на местном уровне) 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02"/>
        <w:gridCol w:w="2402"/>
        <w:gridCol w:w="3204"/>
        <w:gridCol w:w="4272"/>
      </w:tblGrid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СЧП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(ТОО, 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КХ, ПК)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погашению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(транша)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средств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гарантии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агента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кредит/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ОКЭД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(стартовый/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Банка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методике АФН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</w:p>
    <w:bookmarkStart w:name="z2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(рекомендуемая форма)       </w:t>
      </w:r>
    </w:p>
    <w:bookmarkEnd w:id="85"/>
    <w:bookmarkStart w:name="z2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по______________________________ 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0"/>
        <w:gridCol w:w="6210"/>
      </w:tblGrid>
      <w:tr>
        <w:trPr>
          <w:trHeight w:val="15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 совета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 совета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дня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1363"/>
      </w:tblGrid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рассматривал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1363"/>
      </w:tblGrid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критериям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приоритетным отраслям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неприменением других мер поддержки через государственные институты развития нижеследующему списку проектов субъектов частного предпринимательства: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585"/>
        <w:gridCol w:w="2775"/>
        <w:gridCol w:w="5154"/>
        <w:gridCol w:w="1586"/>
      </w:tblGrid>
      <w:tr>
        <w:trPr>
          <w:trHeight w:val="16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(с указанием кода ОКЭД)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15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4756"/>
        <w:gridCol w:w="5154"/>
      </w:tblGrid>
      <w:tr>
        <w:trPr>
          <w:trHeight w:val="315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сумма гарантии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сумма гарантии к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(%)</w:t>
            </w:r>
          </w:p>
        </w:tc>
      </w:tr>
      <w:tr>
        <w:trPr>
          <w:trHeight w:val="27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4"/>
        <w:gridCol w:w="5206"/>
      </w:tblGrid>
      <w:tr>
        <w:trPr>
          <w:trHeight w:val="15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проекта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Направить список одобренных проектов в АО «Фонд развития предпринимательства «Даму» и указанные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Отказать в одобрении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критериям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приоритетным отраслям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применением других мер поддержки через Государственные институты развития нижеследующему списку проектов субъектов частного предпринимательства: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601"/>
        <w:gridCol w:w="2536"/>
        <w:gridCol w:w="2669"/>
        <w:gridCol w:w="1868"/>
        <w:gridCol w:w="3205"/>
      </w:tblGrid>
      <w:tr>
        <w:trPr>
          <w:trHeight w:val="15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отказа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совета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3203"/>
        <w:gridCol w:w="1735"/>
        <w:gridCol w:w="2936"/>
        <w:gridCol w:w="4005"/>
      </w:tblGrid>
      <w:tr>
        <w:trPr>
          <w:trHeight w:val="1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1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рассматривал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1099"/>
      </w:tblGrid>
      <w:tr>
        <w:trPr>
          <w:trHeight w:val="16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15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совета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910"/>
        <w:gridCol w:w="1348"/>
        <w:gridCol w:w="2831"/>
        <w:gridCol w:w="4317"/>
      </w:tblGrid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совета_____________________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член совета проголосует «против», в столбце комментарии должна быть указана причина принятого решения.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