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a969" w14:textId="6faa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кандидатов в космонавты и присвоения статуса кандидата в космонавты, космонавта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апреля 2012 года № 502. Утратило силу постановлением Правительства Республики Казахстан от 20 августа 2015 года № 649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20.08.2015 </w:t>
      </w:r>
      <w:r>
        <w:rPr>
          <w:rFonts w:ascii="Times New Roman"/>
          <w:b w:val="false"/>
          <w:i w:val="false"/>
          <w:color w:val="ff0000"/>
          <w:sz w:val="28"/>
        </w:rPr>
        <w:t>№ 649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8 Закона Республики Казахстан от 6 января 2012 года «О космической деятельности»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отбора кандидатов в космонавты и присвоения статуса кандидата в космонавты, космонавта.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апреля 2012 года № 502 </w:t>
      </w:r>
    </w:p>
    <w:bookmarkEnd w:id="1"/>
    <w:bookmarkStart w:name="z5" w:id="2"/>
    <w:p>
      <w:pPr>
        <w:spacing w:after="0"/>
        <w:ind w:left="0"/>
        <w:jc w:val="left"/>
      </w:pPr>
      <w:r>
        <w:rPr>
          <w:rFonts w:ascii="Times New Roman"/>
          <w:b/>
          <w:i w:val="false"/>
          <w:color w:val="000000"/>
        </w:rPr>
        <w:t xml:space="preserve"> 
Правила отбора кандидатов в космонавты</w:t>
      </w:r>
      <w:r>
        <w:br/>
      </w:r>
      <w:r>
        <w:rPr>
          <w:rFonts w:ascii="Times New Roman"/>
          <w:b/>
          <w:i w:val="false"/>
          <w:color w:val="000000"/>
        </w:rPr>
        <w:t>
и присвоения статуса кандидата в космонавты, космонавта</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отбора кандидатов в космонавты и присвоения статуса кандидата в космонавты, космонавта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2012 года «О космической деятельности» и определяют порядок осуществления отбора кандидатов в космонавты и присвоения статуса кандидата в космонавты, космонавта.</w:t>
      </w:r>
    </w:p>
    <w:bookmarkEnd w:id="4"/>
    <w:bookmarkStart w:name="z8" w:id="5"/>
    <w:p>
      <w:pPr>
        <w:spacing w:after="0"/>
        <w:ind w:left="0"/>
        <w:jc w:val="left"/>
      </w:pPr>
      <w:r>
        <w:rPr>
          <w:rFonts w:ascii="Times New Roman"/>
          <w:b/>
          <w:i w:val="false"/>
          <w:color w:val="000000"/>
        </w:rPr>
        <w:t xml:space="preserve"> 
2. Порядок отбора кандидатов в космонавты</w:t>
      </w:r>
    </w:p>
    <w:bookmarkEnd w:id="5"/>
    <w:bookmarkStart w:name="z9" w:id="6"/>
    <w:p>
      <w:pPr>
        <w:spacing w:after="0"/>
        <w:ind w:left="0"/>
        <w:jc w:val="both"/>
      </w:pPr>
      <w:r>
        <w:rPr>
          <w:rFonts w:ascii="Times New Roman"/>
          <w:b w:val="false"/>
          <w:i w:val="false"/>
          <w:color w:val="000000"/>
          <w:sz w:val="28"/>
        </w:rPr>
        <w:t>
      2. Отбор кандидатов в космонавты проводится </w:t>
      </w:r>
      <w:r>
        <w:rPr>
          <w:rFonts w:ascii="Times New Roman"/>
          <w:b w:val="false"/>
          <w:i w:val="false"/>
          <w:color w:val="000000"/>
          <w:sz w:val="28"/>
        </w:rPr>
        <w:t>уполномоченным органом</w:t>
      </w:r>
      <w:r>
        <w:rPr>
          <w:rFonts w:ascii="Times New Roman"/>
          <w:b w:val="false"/>
          <w:i w:val="false"/>
          <w:color w:val="000000"/>
          <w:sz w:val="28"/>
        </w:rPr>
        <w:t xml:space="preserve"> в области космической деятельности (далее – уполномоченный орган) из потребностей текущей и перспективной пилотируемых программ для подготовки к полетам на всех типах пилотируемых космических аппаратов.</w:t>
      </w:r>
      <w:r>
        <w:br/>
      </w:r>
      <w:r>
        <w:rPr>
          <w:rFonts w:ascii="Times New Roman"/>
          <w:b w:val="false"/>
          <w:i w:val="false"/>
          <w:color w:val="000000"/>
          <w:sz w:val="28"/>
        </w:rPr>
        <w:t>
</w:t>
      </w:r>
      <w:r>
        <w:rPr>
          <w:rFonts w:ascii="Times New Roman"/>
          <w:b w:val="false"/>
          <w:i w:val="false"/>
          <w:color w:val="000000"/>
          <w:sz w:val="28"/>
        </w:rPr>
        <w:t>
      3. Для организации и проведения отбора кандидатов в космонавты создается специальная комиссия при уполномоченном органе (далее – Комиссия). Положение о Комиссии и ее состав утверждаются уполномоченным органом. Комиссия действует на период проведения отбора кандидатов в космонавты.</w:t>
      </w:r>
      <w:r>
        <w:br/>
      </w:r>
      <w:r>
        <w:rPr>
          <w:rFonts w:ascii="Times New Roman"/>
          <w:b w:val="false"/>
          <w:i w:val="false"/>
          <w:color w:val="000000"/>
          <w:sz w:val="28"/>
        </w:rPr>
        <w:t>
</w:t>
      </w:r>
      <w:r>
        <w:rPr>
          <w:rFonts w:ascii="Times New Roman"/>
          <w:b w:val="false"/>
          <w:i w:val="false"/>
          <w:color w:val="000000"/>
          <w:sz w:val="28"/>
        </w:rPr>
        <w:t>
      4. Принятие решения по срокам, началу и окончания отбора кандидатов в космонавты осуществляет Комиссия.</w:t>
      </w:r>
      <w:r>
        <w:br/>
      </w:r>
      <w:r>
        <w:rPr>
          <w:rFonts w:ascii="Times New Roman"/>
          <w:b w:val="false"/>
          <w:i w:val="false"/>
          <w:color w:val="000000"/>
          <w:sz w:val="28"/>
        </w:rPr>
        <w:t>
</w:t>
      </w:r>
      <w:r>
        <w:rPr>
          <w:rFonts w:ascii="Times New Roman"/>
          <w:b w:val="false"/>
          <w:i w:val="false"/>
          <w:color w:val="000000"/>
          <w:sz w:val="28"/>
        </w:rPr>
        <w:t>
      5. В состав Комиссии не может входить участник отбора кандидатов в космонавты.</w:t>
      </w:r>
      <w:r>
        <w:br/>
      </w:r>
      <w:r>
        <w:rPr>
          <w:rFonts w:ascii="Times New Roman"/>
          <w:b w:val="false"/>
          <w:i w:val="false"/>
          <w:color w:val="000000"/>
          <w:sz w:val="28"/>
        </w:rPr>
        <w:t>
</w:t>
      </w:r>
      <w:r>
        <w:rPr>
          <w:rFonts w:ascii="Times New Roman"/>
          <w:b w:val="false"/>
          <w:i w:val="false"/>
          <w:color w:val="000000"/>
          <w:sz w:val="28"/>
        </w:rPr>
        <w:t>
      6. Требования к участнику отбора кандидатов в космонавты:</w:t>
      </w:r>
      <w:r>
        <w:br/>
      </w:r>
      <w:r>
        <w:rPr>
          <w:rFonts w:ascii="Times New Roman"/>
          <w:b w:val="false"/>
          <w:i w:val="false"/>
          <w:color w:val="000000"/>
          <w:sz w:val="28"/>
        </w:rPr>
        <w:t>
</w:t>
      </w:r>
      <w:r>
        <w:rPr>
          <w:rFonts w:ascii="Times New Roman"/>
          <w:b w:val="false"/>
          <w:i w:val="false"/>
          <w:color w:val="000000"/>
          <w:sz w:val="28"/>
        </w:rPr>
        <w:t>
      1) участник отбора кандидатов в космонавты должен быть гражданином Республики Казахстан, не моложе 18 лет и не старше 40 лет;</w:t>
      </w:r>
      <w:r>
        <w:br/>
      </w:r>
      <w:r>
        <w:rPr>
          <w:rFonts w:ascii="Times New Roman"/>
          <w:b w:val="false"/>
          <w:i w:val="false"/>
          <w:color w:val="000000"/>
          <w:sz w:val="28"/>
        </w:rPr>
        <w:t>
</w:t>
      </w:r>
      <w:r>
        <w:rPr>
          <w:rFonts w:ascii="Times New Roman"/>
          <w:b w:val="false"/>
          <w:i w:val="false"/>
          <w:color w:val="000000"/>
          <w:sz w:val="28"/>
        </w:rPr>
        <w:t>
      2) наличие высшего образования.</w:t>
      </w:r>
      <w:r>
        <w:br/>
      </w:r>
      <w:r>
        <w:rPr>
          <w:rFonts w:ascii="Times New Roman"/>
          <w:b w:val="false"/>
          <w:i w:val="false"/>
          <w:color w:val="000000"/>
          <w:sz w:val="28"/>
        </w:rPr>
        <w:t>
</w:t>
      </w:r>
      <w:r>
        <w:rPr>
          <w:rFonts w:ascii="Times New Roman"/>
          <w:b w:val="false"/>
          <w:i w:val="false"/>
          <w:color w:val="000000"/>
          <w:sz w:val="28"/>
        </w:rPr>
        <w:t>
      7. К участию в отборе кандидатов в космонавты не допускаются граждане:</w:t>
      </w:r>
      <w:r>
        <w:br/>
      </w:r>
      <w:r>
        <w:rPr>
          <w:rFonts w:ascii="Times New Roman"/>
          <w:b w:val="false"/>
          <w:i w:val="false"/>
          <w:color w:val="000000"/>
          <w:sz w:val="28"/>
        </w:rPr>
        <w:t>
</w:t>
      </w:r>
      <w:r>
        <w:rPr>
          <w:rFonts w:ascii="Times New Roman"/>
          <w:b w:val="false"/>
          <w:i w:val="false"/>
          <w:color w:val="000000"/>
          <w:sz w:val="28"/>
        </w:rPr>
        <w:t>
      1) не соответствующие требованиям, установленным в пункте 6 настоящих Правил;</w:t>
      </w:r>
      <w:r>
        <w:br/>
      </w:r>
      <w:r>
        <w:rPr>
          <w:rFonts w:ascii="Times New Roman"/>
          <w:b w:val="false"/>
          <w:i w:val="false"/>
          <w:color w:val="000000"/>
          <w:sz w:val="28"/>
        </w:rPr>
        <w:t>
</w:t>
      </w:r>
      <w:r>
        <w:rPr>
          <w:rFonts w:ascii="Times New Roman"/>
          <w:b w:val="false"/>
          <w:i w:val="false"/>
          <w:color w:val="000000"/>
          <w:sz w:val="28"/>
        </w:rPr>
        <w:t>
      2) признанные недееспособными или ограниченно дееспособными решением суда, вступившим в законную силу;</w:t>
      </w:r>
      <w:r>
        <w:br/>
      </w:r>
      <w:r>
        <w:rPr>
          <w:rFonts w:ascii="Times New Roman"/>
          <w:b w:val="false"/>
          <w:i w:val="false"/>
          <w:color w:val="000000"/>
          <w:sz w:val="28"/>
        </w:rPr>
        <w:t>
</w:t>
      </w:r>
      <w:r>
        <w:rPr>
          <w:rFonts w:ascii="Times New Roman"/>
          <w:b w:val="false"/>
          <w:i w:val="false"/>
          <w:color w:val="000000"/>
          <w:sz w:val="28"/>
        </w:rPr>
        <w:t>
      3) имеющие судимость, которая не погашена или не снята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8. Комиссия в соответствии с настоящими Правилами осуществляет размещение объявления об отборе кандидатов в космонавты в печатных изданиях средств массовой информации, а также на интернет-ресурсе уполномоченного органа за один месяц до начала отбора кандидатов в космонавты.</w:t>
      </w:r>
      <w:r>
        <w:br/>
      </w:r>
      <w:r>
        <w:rPr>
          <w:rFonts w:ascii="Times New Roman"/>
          <w:b w:val="false"/>
          <w:i w:val="false"/>
          <w:color w:val="000000"/>
          <w:sz w:val="28"/>
        </w:rPr>
        <w:t>
</w:t>
      </w:r>
      <w:r>
        <w:rPr>
          <w:rFonts w:ascii="Times New Roman"/>
          <w:b w:val="false"/>
          <w:i w:val="false"/>
          <w:color w:val="000000"/>
          <w:sz w:val="28"/>
        </w:rPr>
        <w:t>
      Объявление о проведении отбора кандидатов в космонавты должно содержать следующие сведения:</w:t>
      </w:r>
      <w:r>
        <w:br/>
      </w:r>
      <w:r>
        <w:rPr>
          <w:rFonts w:ascii="Times New Roman"/>
          <w:b w:val="false"/>
          <w:i w:val="false"/>
          <w:color w:val="000000"/>
          <w:sz w:val="28"/>
        </w:rPr>
        <w:t>
</w:t>
      </w:r>
      <w:r>
        <w:rPr>
          <w:rFonts w:ascii="Times New Roman"/>
          <w:b w:val="false"/>
          <w:i w:val="false"/>
          <w:color w:val="000000"/>
          <w:sz w:val="28"/>
        </w:rPr>
        <w:t>
      1) дату и место проведения отбора кандидатов в космонавты;</w:t>
      </w:r>
      <w:r>
        <w:br/>
      </w:r>
      <w:r>
        <w:rPr>
          <w:rFonts w:ascii="Times New Roman"/>
          <w:b w:val="false"/>
          <w:i w:val="false"/>
          <w:color w:val="000000"/>
          <w:sz w:val="28"/>
        </w:rPr>
        <w:t>
</w:t>
      </w:r>
      <w:r>
        <w:rPr>
          <w:rFonts w:ascii="Times New Roman"/>
          <w:b w:val="false"/>
          <w:i w:val="false"/>
          <w:color w:val="000000"/>
          <w:sz w:val="28"/>
        </w:rPr>
        <w:t>
      2) требования, предъявляемые к участникам отбора кандидатов в космонавты;</w:t>
      </w:r>
      <w:r>
        <w:br/>
      </w:r>
      <w:r>
        <w:rPr>
          <w:rFonts w:ascii="Times New Roman"/>
          <w:b w:val="false"/>
          <w:i w:val="false"/>
          <w:color w:val="000000"/>
          <w:sz w:val="28"/>
        </w:rPr>
        <w:t>
</w:t>
      </w:r>
      <w:r>
        <w:rPr>
          <w:rFonts w:ascii="Times New Roman"/>
          <w:b w:val="false"/>
          <w:i w:val="false"/>
          <w:color w:val="000000"/>
          <w:sz w:val="28"/>
        </w:rPr>
        <w:t>
      3) дату начала и окончания приема документов для участия в отборе кандидатов в космонавты.</w:t>
      </w:r>
      <w:r>
        <w:br/>
      </w:r>
      <w:r>
        <w:rPr>
          <w:rFonts w:ascii="Times New Roman"/>
          <w:b w:val="false"/>
          <w:i w:val="false"/>
          <w:color w:val="000000"/>
          <w:sz w:val="28"/>
        </w:rPr>
        <w:t>
</w:t>
      </w:r>
      <w:r>
        <w:rPr>
          <w:rFonts w:ascii="Times New Roman"/>
          <w:b w:val="false"/>
          <w:i w:val="false"/>
          <w:color w:val="000000"/>
          <w:sz w:val="28"/>
        </w:rPr>
        <w:t>
      Прием документов для участия в отборе кандидатов в космонавты заканчивается по истечении пятнадцати календарных дней со дня начала отбора кандидатов в космонавты.</w:t>
      </w:r>
      <w:r>
        <w:br/>
      </w:r>
      <w:r>
        <w:rPr>
          <w:rFonts w:ascii="Times New Roman"/>
          <w:b w:val="false"/>
          <w:i w:val="false"/>
          <w:color w:val="000000"/>
          <w:sz w:val="28"/>
        </w:rPr>
        <w:t>
</w:t>
      </w:r>
      <w:r>
        <w:rPr>
          <w:rFonts w:ascii="Times New Roman"/>
          <w:b w:val="false"/>
          <w:i w:val="false"/>
          <w:color w:val="000000"/>
          <w:sz w:val="28"/>
        </w:rPr>
        <w:t>
      9. Прием, регистрацию и хранение документов от граждан, желающих принять участие в отборе кандидатов в космонавты, осуществляет уполномоченный орган. При несоответствии представляемых документов требованиям пункта 10 настоящих Правил участнику отбора кандидатов в космонавты отказывается в приеме документов и дается мотивированный ответ в письменном виде в течение трех рабочих дней после получения пакета документов.</w:t>
      </w:r>
      <w:r>
        <w:br/>
      </w:r>
      <w:r>
        <w:rPr>
          <w:rFonts w:ascii="Times New Roman"/>
          <w:b w:val="false"/>
          <w:i w:val="false"/>
          <w:color w:val="000000"/>
          <w:sz w:val="28"/>
        </w:rPr>
        <w:t>
</w:t>
      </w:r>
      <w:r>
        <w:rPr>
          <w:rFonts w:ascii="Times New Roman"/>
          <w:b w:val="false"/>
          <w:i w:val="false"/>
          <w:color w:val="000000"/>
          <w:sz w:val="28"/>
        </w:rPr>
        <w:t>
      10. Перечень необходимых документов:</w:t>
      </w:r>
      <w:r>
        <w:br/>
      </w:r>
      <w:r>
        <w:rPr>
          <w:rFonts w:ascii="Times New Roman"/>
          <w:b w:val="false"/>
          <w:i w:val="false"/>
          <w:color w:val="000000"/>
          <w:sz w:val="28"/>
        </w:rPr>
        <w:t>
</w:t>
      </w:r>
      <w:r>
        <w:rPr>
          <w:rFonts w:ascii="Times New Roman"/>
          <w:b w:val="false"/>
          <w:i w:val="false"/>
          <w:color w:val="000000"/>
          <w:sz w:val="28"/>
        </w:rPr>
        <w:t>
      1) заявление, которое составляется в свободной форме на имя руководителя уполномоченного органа;</w:t>
      </w:r>
      <w:r>
        <w:br/>
      </w:r>
      <w:r>
        <w:rPr>
          <w:rFonts w:ascii="Times New Roman"/>
          <w:b w:val="false"/>
          <w:i w:val="false"/>
          <w:color w:val="000000"/>
          <w:sz w:val="28"/>
        </w:rPr>
        <w:t>
</w:t>
      </w:r>
      <w:r>
        <w:rPr>
          <w:rFonts w:ascii="Times New Roman"/>
          <w:b w:val="false"/>
          <w:i w:val="false"/>
          <w:color w:val="000000"/>
          <w:sz w:val="28"/>
        </w:rPr>
        <w:t>
      2) заполненная анкета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резюме;</w:t>
      </w:r>
      <w:r>
        <w:br/>
      </w:r>
      <w:r>
        <w:rPr>
          <w:rFonts w:ascii="Times New Roman"/>
          <w:b w:val="false"/>
          <w:i w:val="false"/>
          <w:color w:val="000000"/>
          <w:sz w:val="28"/>
        </w:rPr>
        <w:t>
</w:t>
      </w:r>
      <w:r>
        <w:rPr>
          <w:rFonts w:ascii="Times New Roman"/>
          <w:b w:val="false"/>
          <w:i w:val="false"/>
          <w:color w:val="000000"/>
          <w:sz w:val="28"/>
        </w:rPr>
        <w:t>
      4) автобиография, изложенная в произвольной форме;</w:t>
      </w:r>
      <w:r>
        <w:br/>
      </w:r>
      <w:r>
        <w:rPr>
          <w:rFonts w:ascii="Times New Roman"/>
          <w:b w:val="false"/>
          <w:i w:val="false"/>
          <w:color w:val="000000"/>
          <w:sz w:val="28"/>
        </w:rPr>
        <w:t>
</w:t>
      </w:r>
      <w:r>
        <w:rPr>
          <w:rFonts w:ascii="Times New Roman"/>
          <w:b w:val="false"/>
          <w:i w:val="false"/>
          <w:color w:val="000000"/>
          <w:sz w:val="28"/>
        </w:rPr>
        <w:t>
      5) копии документов о наличии высшего образования, заверенные нотариально;</w:t>
      </w:r>
      <w:r>
        <w:br/>
      </w:r>
      <w:r>
        <w:rPr>
          <w:rFonts w:ascii="Times New Roman"/>
          <w:b w:val="false"/>
          <w:i w:val="false"/>
          <w:color w:val="000000"/>
          <w:sz w:val="28"/>
        </w:rPr>
        <w:t>
</w:t>
      </w:r>
      <w:r>
        <w:rPr>
          <w:rFonts w:ascii="Times New Roman"/>
          <w:b w:val="false"/>
          <w:i w:val="false"/>
          <w:color w:val="000000"/>
          <w:sz w:val="28"/>
        </w:rPr>
        <w:t>
      6) копия удостоверения личности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7) медицинская справка </w:t>
      </w:r>
      <w:r>
        <w:rPr>
          <w:rFonts w:ascii="Times New Roman"/>
          <w:b w:val="false"/>
          <w:i w:val="false"/>
          <w:color w:val="000000"/>
          <w:sz w:val="28"/>
        </w:rPr>
        <w:t>формы № 086/У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справка об отсутствии психических заболеваний, наркомании, алкоголизма и токсикомании.</w:t>
      </w:r>
      <w:r>
        <w:br/>
      </w:r>
      <w:r>
        <w:rPr>
          <w:rFonts w:ascii="Times New Roman"/>
          <w:b w:val="false"/>
          <w:i w:val="false"/>
          <w:color w:val="000000"/>
          <w:sz w:val="28"/>
        </w:rPr>
        <w:t>
</w:t>
      </w:r>
      <w:r>
        <w:rPr>
          <w:rFonts w:ascii="Times New Roman"/>
          <w:b w:val="false"/>
          <w:i w:val="false"/>
          <w:color w:val="000000"/>
          <w:sz w:val="28"/>
        </w:rPr>
        <w:t>
      11. При наличии всех документов, а также соответствии лица требованиям пунктов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 Комиссия принимает решение о допуске подавшего документы лица к участию в отборе кандидатов в космонавты в течение пяти рабочих дней со дня окончания приема документов. В случае несоответствия лица требованиям пунктов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 Комиссия принимает решение об отказе в приеме документов, и уполномоченным органом направляется мотивированный ответ данным лицам в письменном виде в течение трех рабочих дней со дня принятия соответствующего решения. Список лиц, допущенных к участию в отборе кандидатов в космонавты, утверждается протоколом Комиссии.</w:t>
      </w:r>
      <w:r>
        <w:br/>
      </w:r>
      <w:r>
        <w:rPr>
          <w:rFonts w:ascii="Times New Roman"/>
          <w:b w:val="false"/>
          <w:i w:val="false"/>
          <w:color w:val="000000"/>
          <w:sz w:val="28"/>
        </w:rPr>
        <w:t>
</w:t>
      </w:r>
      <w:r>
        <w:rPr>
          <w:rFonts w:ascii="Times New Roman"/>
          <w:b w:val="false"/>
          <w:i w:val="false"/>
          <w:color w:val="000000"/>
          <w:sz w:val="28"/>
        </w:rPr>
        <w:t>
      12. После утверждения списка лиц, допущенных к участию в отборе кандидатов в космонавты, Комиссия изучает представленные участниками отбора кандидатов в космонавты документы и проводит собеседование с участниками в течение десяти календарных дней.</w:t>
      </w:r>
      <w:r>
        <w:br/>
      </w:r>
      <w:r>
        <w:rPr>
          <w:rFonts w:ascii="Times New Roman"/>
          <w:b w:val="false"/>
          <w:i w:val="false"/>
          <w:color w:val="000000"/>
          <w:sz w:val="28"/>
        </w:rPr>
        <w:t>
</w:t>
      </w:r>
      <w:r>
        <w:rPr>
          <w:rFonts w:ascii="Times New Roman"/>
          <w:b w:val="false"/>
          <w:i w:val="false"/>
          <w:color w:val="000000"/>
          <w:sz w:val="28"/>
        </w:rPr>
        <w:t>
      13. При проведении Комиссией собеседования с участниками проверяются знания законодательства Республики Казахстан в области космической деятельности, также определяется общий уровень образования и эрудиции участников.</w:t>
      </w:r>
      <w:r>
        <w:br/>
      </w:r>
      <w:r>
        <w:rPr>
          <w:rFonts w:ascii="Times New Roman"/>
          <w:b w:val="false"/>
          <w:i w:val="false"/>
          <w:color w:val="000000"/>
          <w:sz w:val="28"/>
        </w:rPr>
        <w:t>
</w:t>
      </w:r>
      <w:r>
        <w:rPr>
          <w:rFonts w:ascii="Times New Roman"/>
          <w:b w:val="false"/>
          <w:i w:val="false"/>
          <w:color w:val="000000"/>
          <w:sz w:val="28"/>
        </w:rPr>
        <w:t>
      14. Решения Комиссии принимаются открытым голосованием простым большинством голосов от общего числа членов Комиссии. При равенстве голосов голос председателя Комиссии является решающим. Заседание Комиссии считается правомочным при участии не менее двух третей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
      Решение Комиссии оформляется в виде протокола, который подписывается всеми членами Комиссии и секретарем Комиссии.</w:t>
      </w:r>
      <w:r>
        <w:br/>
      </w:r>
      <w:r>
        <w:rPr>
          <w:rFonts w:ascii="Times New Roman"/>
          <w:b w:val="false"/>
          <w:i w:val="false"/>
          <w:color w:val="000000"/>
          <w:sz w:val="28"/>
        </w:rPr>
        <w:t>
</w:t>
      </w:r>
      <w:r>
        <w:rPr>
          <w:rFonts w:ascii="Times New Roman"/>
          <w:b w:val="false"/>
          <w:i w:val="false"/>
          <w:color w:val="000000"/>
          <w:sz w:val="28"/>
        </w:rPr>
        <w:t>
      15. Медицинское обследование участников отбора кандидатов в космонавты проводится центрами подготовки космонавтов в соответствии с контрактами и соглашениями, заключенными уполномоченным органом. Основанием для его проведения является направление уполномоченного органа, основанное на решении Комиссии.</w:t>
      </w:r>
      <w:r>
        <w:br/>
      </w:r>
      <w:r>
        <w:rPr>
          <w:rFonts w:ascii="Times New Roman"/>
          <w:b w:val="false"/>
          <w:i w:val="false"/>
          <w:color w:val="000000"/>
          <w:sz w:val="28"/>
        </w:rPr>
        <w:t>
</w:t>
      </w:r>
      <w:r>
        <w:rPr>
          <w:rFonts w:ascii="Times New Roman"/>
          <w:b w:val="false"/>
          <w:i w:val="false"/>
          <w:color w:val="000000"/>
          <w:sz w:val="28"/>
        </w:rPr>
        <w:t>
      16. По окончании процедур отбора Комиссия осуществляет анализ результатов собеседования, медицинского обследования участников отбора кандидатов в космонавты и принимает заключение по результатам отбора кандидатов в космонавты.</w:t>
      </w:r>
      <w:r>
        <w:br/>
      </w:r>
      <w:r>
        <w:rPr>
          <w:rFonts w:ascii="Times New Roman"/>
          <w:b w:val="false"/>
          <w:i w:val="false"/>
          <w:color w:val="000000"/>
          <w:sz w:val="28"/>
        </w:rPr>
        <w:t>
</w:t>
      </w:r>
      <w:r>
        <w:rPr>
          <w:rFonts w:ascii="Times New Roman"/>
          <w:b w:val="false"/>
          <w:i w:val="false"/>
          <w:color w:val="000000"/>
          <w:sz w:val="28"/>
        </w:rPr>
        <w:t>
      17. Уполномоченный орган в течение 5 календарных дней рассматривает заключение, представленное Комиссией, и принимает решение об утверждении списка кандидатов в космонавты.</w:t>
      </w:r>
      <w:r>
        <w:br/>
      </w:r>
      <w:r>
        <w:rPr>
          <w:rFonts w:ascii="Times New Roman"/>
          <w:b w:val="false"/>
          <w:i w:val="false"/>
          <w:color w:val="000000"/>
          <w:sz w:val="28"/>
        </w:rPr>
        <w:t>
</w:t>
      </w:r>
      <w:r>
        <w:rPr>
          <w:rFonts w:ascii="Times New Roman"/>
          <w:b w:val="false"/>
          <w:i w:val="false"/>
          <w:color w:val="000000"/>
          <w:sz w:val="28"/>
        </w:rPr>
        <w:t>
      18. Решение уполномоченного органа по отобранным кандидатам в космонавты и не прошедшим условий отбора кандидатов в космонавты участников публикуется на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Участникам отбора кандидатов в космонавты, прошедшим отбор кандидатов в космонавты, в течение десяти календарных дней высылается письмо с приложением утвержденного уполномоченным органом списка кандидатов в космонавты. Участникам отбора кандидатов в космонавты, не прошедшим отбор кандидатов в космонавты, в течение десяти календарных дней направляется мотивированный отказ с приложением протокола решения уполномоченного органа.</w:t>
      </w:r>
    </w:p>
    <w:bookmarkEnd w:id="6"/>
    <w:bookmarkStart w:name="z46" w:id="7"/>
    <w:p>
      <w:pPr>
        <w:spacing w:after="0"/>
        <w:ind w:left="0"/>
        <w:jc w:val="left"/>
      </w:pPr>
      <w:r>
        <w:rPr>
          <w:rFonts w:ascii="Times New Roman"/>
          <w:b/>
          <w:i w:val="false"/>
          <w:color w:val="000000"/>
        </w:rPr>
        <w:t xml:space="preserve"> 
3. Порядок присвоения статуса кандидата в космонавты</w:t>
      </w:r>
      <w:r>
        <w:br/>
      </w:r>
      <w:r>
        <w:rPr>
          <w:rFonts w:ascii="Times New Roman"/>
          <w:b/>
          <w:i w:val="false"/>
          <w:color w:val="000000"/>
        </w:rPr>
        <w:t>
Республики Казахстан</w:t>
      </w:r>
    </w:p>
    <w:bookmarkEnd w:id="7"/>
    <w:bookmarkStart w:name="z47" w:id="8"/>
    <w:p>
      <w:pPr>
        <w:spacing w:after="0"/>
        <w:ind w:left="0"/>
        <w:jc w:val="both"/>
      </w:pPr>
      <w:r>
        <w:rPr>
          <w:rFonts w:ascii="Times New Roman"/>
          <w:b w:val="false"/>
          <w:i w:val="false"/>
          <w:color w:val="000000"/>
          <w:sz w:val="28"/>
        </w:rPr>
        <w:t>
      19. Статус кандидата в космонавты Республики Казахстан присваивается лицам, прошедшим отбор кандидатов в космонавты и направленным на подготовку для получения квалификации космонавта, по представлению уполномоченного органа решением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20. Уполномоченный орган представляет в Правительство Республики Казахстан список лиц, прошедших отбор кандидатов в космонавты и направленных на подготовку для получения квалификации космонавтов, в течение одного месяца с момента утверждения списка кандидатов в космонавты уполномоченным органом с предложением присвоения статуса кандидатов в космонавты Республики Казахстан с приложением соответствующего проекта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21. Правительство Республики Казахстан рассматривает представление о присвоении статуса кандидатов в космонавты Республики Казахстан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Правительства Республики Казахстан, установленным Правительством Республики Казахстан, и принимает решение о присвоении указанным лицам статуса кандидата в космонавты Республики Казахстан.</w:t>
      </w:r>
      <w:r>
        <w:br/>
      </w:r>
      <w:r>
        <w:rPr>
          <w:rFonts w:ascii="Times New Roman"/>
          <w:b w:val="false"/>
          <w:i w:val="false"/>
          <w:color w:val="000000"/>
          <w:sz w:val="28"/>
        </w:rPr>
        <w:t>
</w:t>
      </w:r>
      <w:r>
        <w:rPr>
          <w:rFonts w:ascii="Times New Roman"/>
          <w:b w:val="false"/>
          <w:i w:val="false"/>
          <w:color w:val="000000"/>
          <w:sz w:val="28"/>
        </w:rPr>
        <w:t>
      22. В течение одного месяца с момента принятия Правительством Республики Казахстан решения о присвоении статуса кандидатов в космонавты Республики Казахстан уполномоченный орган уведомляет соответствующих лиц, прошедших отбор кандидатов в космонавты, о соответствующем решении Правительства Республики Казахстан.</w:t>
      </w:r>
    </w:p>
    <w:bookmarkEnd w:id="8"/>
    <w:bookmarkStart w:name="z51" w:id="9"/>
    <w:p>
      <w:pPr>
        <w:spacing w:after="0"/>
        <w:ind w:left="0"/>
        <w:jc w:val="left"/>
      </w:pPr>
      <w:r>
        <w:rPr>
          <w:rFonts w:ascii="Times New Roman"/>
          <w:b/>
          <w:i w:val="false"/>
          <w:color w:val="000000"/>
        </w:rPr>
        <w:t xml:space="preserve"> 
4. Порядок присвоения статуса космонавта Республики Казахстан </w:t>
      </w:r>
    </w:p>
    <w:bookmarkEnd w:id="9"/>
    <w:bookmarkStart w:name="z52" w:id="10"/>
    <w:p>
      <w:pPr>
        <w:spacing w:after="0"/>
        <w:ind w:left="0"/>
        <w:jc w:val="both"/>
      </w:pPr>
      <w:r>
        <w:rPr>
          <w:rFonts w:ascii="Times New Roman"/>
          <w:b w:val="false"/>
          <w:i w:val="false"/>
          <w:color w:val="000000"/>
          <w:sz w:val="28"/>
        </w:rPr>
        <w:t>
      23. Для получения статуса космонавта Республики Казахстан гражданину Республики Казахстан необходимо представить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в свободной форме о присвоении статуса космонавта Республики Казахстан;</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присвоение квалификации космонавта, заверенную нотариально.</w:t>
      </w:r>
      <w:r>
        <w:br/>
      </w:r>
      <w:r>
        <w:rPr>
          <w:rFonts w:ascii="Times New Roman"/>
          <w:b w:val="false"/>
          <w:i w:val="false"/>
          <w:color w:val="000000"/>
          <w:sz w:val="28"/>
        </w:rPr>
        <w:t>
</w:t>
      </w:r>
      <w:r>
        <w:rPr>
          <w:rFonts w:ascii="Times New Roman"/>
          <w:b w:val="false"/>
          <w:i w:val="false"/>
          <w:color w:val="000000"/>
          <w:sz w:val="28"/>
        </w:rPr>
        <w:t>
      24. Статус космонавта Республики Казахстан присваивается гражданам Республики Казахстан, получившим по окончании курса общей космической подготовки в центрах подготовки космонавтов удостоверение космонавта, по представлению уполномоченного органа решением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Необходимое количество космонавтов Республики Казахстан рассматривается и устанавливается уполномоченным органом, исходя из потребностей текущей и перспективной пилотируемых программ для подготовки к полетам на всех типах пилотируемых космических аппаратов.</w:t>
      </w:r>
      <w:r>
        <w:br/>
      </w:r>
      <w:r>
        <w:rPr>
          <w:rFonts w:ascii="Times New Roman"/>
          <w:b w:val="false"/>
          <w:i w:val="false"/>
          <w:color w:val="000000"/>
          <w:sz w:val="28"/>
        </w:rPr>
        <w:t>
</w:t>
      </w:r>
      <w:r>
        <w:rPr>
          <w:rFonts w:ascii="Times New Roman"/>
          <w:b w:val="false"/>
          <w:i w:val="false"/>
          <w:color w:val="000000"/>
          <w:sz w:val="28"/>
        </w:rPr>
        <w:t>
      25. Уполномоченный орган в течение пятнадцати календарных дней с момента получения заявления от гражданина Республики Казахстан вносит предложение в Правительство Республики Казахстан о присвоении ему статуса космонавта Республики Казахстан с приложением соответствующего проекта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26. Правительство Республики Казахстан рассматривает представление о присвоении статуса космонавта Республики Казахстан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Правительства Республики Казахстан, установленным Правительством Республики Казахстан, и принимает решение о присвоении указанному лицу статуса космонавта Республики Казахстан.</w:t>
      </w:r>
      <w:r>
        <w:br/>
      </w:r>
      <w:r>
        <w:rPr>
          <w:rFonts w:ascii="Times New Roman"/>
          <w:b w:val="false"/>
          <w:i w:val="false"/>
          <w:color w:val="000000"/>
          <w:sz w:val="28"/>
        </w:rPr>
        <w:t>
</w:t>
      </w:r>
      <w:r>
        <w:rPr>
          <w:rFonts w:ascii="Times New Roman"/>
          <w:b w:val="false"/>
          <w:i w:val="false"/>
          <w:color w:val="000000"/>
          <w:sz w:val="28"/>
        </w:rPr>
        <w:t>
      27. В течение одного месяца с момента принятия Правительством Республики Казахстан решения о присвоении статуса космонавта Республики Казахстан уполномоченный орган уведомляет указанное лицо о соответствующем решении Правительства Республики Казахстан.</w:t>
      </w:r>
    </w:p>
    <w:bookmarkEnd w:id="10"/>
    <w:bookmarkStart w:name="z60" w:id="1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отбора кандидатов   </w:t>
      </w:r>
      <w:r>
        <w:br/>
      </w:r>
      <w:r>
        <w:rPr>
          <w:rFonts w:ascii="Times New Roman"/>
          <w:b w:val="false"/>
          <w:i w:val="false"/>
          <w:color w:val="000000"/>
          <w:sz w:val="28"/>
        </w:rPr>
        <w:t>
в космонавты и присвоения статуса</w:t>
      </w:r>
      <w:r>
        <w:br/>
      </w:r>
      <w:r>
        <w:rPr>
          <w:rFonts w:ascii="Times New Roman"/>
          <w:b w:val="false"/>
          <w:i w:val="false"/>
          <w:color w:val="000000"/>
          <w:sz w:val="28"/>
        </w:rPr>
        <w:t>
кандидата в космонавты, космонавта</w:t>
      </w:r>
    </w:p>
    <w:bookmarkEnd w:id="11"/>
    <w:bookmarkStart w:name="z61" w:id="12"/>
    <w:p>
      <w:pPr>
        <w:spacing w:after="0"/>
        <w:ind w:left="0"/>
        <w:jc w:val="left"/>
      </w:pPr>
      <w:r>
        <w:rPr>
          <w:rFonts w:ascii="Times New Roman"/>
          <w:b/>
          <w:i w:val="false"/>
          <w:color w:val="000000"/>
        </w:rPr>
        <w:t xml:space="preserve"> 
АНКЕТА КАНДИДАТА В КОСМОНАВТЫ</w:t>
      </w:r>
    </w:p>
    <w:bookmarkEnd w:id="12"/>
    <w:p>
      <w:pPr>
        <w:spacing w:after="0"/>
        <w:ind w:left="0"/>
        <w:jc w:val="both"/>
      </w:pPr>
      <w:r>
        <w:rPr>
          <w:rFonts w:ascii="Times New Roman"/>
          <w:b w:val="false"/>
          <w:i w:val="false"/>
          <w:color w:val="000000"/>
          <w:sz w:val="28"/>
        </w:rPr>
        <w:t>                                                                 Фото</w:t>
      </w:r>
      <w:r>
        <w:br/>
      </w:r>
      <w:r>
        <w:rPr>
          <w:rFonts w:ascii="Times New Roman"/>
          <w:b w:val="false"/>
          <w:i w:val="false"/>
          <w:color w:val="000000"/>
          <w:sz w:val="28"/>
        </w:rPr>
        <w:t>
                                                                  3x4</w:t>
      </w:r>
    </w:p>
    <w:p>
      <w:pPr>
        <w:spacing w:after="0"/>
        <w:ind w:left="0"/>
        <w:jc w:val="both"/>
      </w:pPr>
      <w:r>
        <w:rPr>
          <w:rFonts w:ascii="Times New Roman"/>
          <w:b w:val="false"/>
          <w:i w:val="false"/>
          <w:color w:val="000000"/>
          <w:sz w:val="28"/>
        </w:rPr>
        <w:t>1. Фамилия, имя, отчество:_________________________________________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если ранее имели другие фамилию, имя, отчество, укажите их, когда меняли их и где</w:t>
      </w:r>
      <w:r>
        <w:br/>
      </w:r>
      <w:r>
        <w:rPr>
          <w:rFonts w:ascii="Times New Roman"/>
          <w:b w:val="false"/>
          <w:i w:val="false"/>
          <w:color w:val="000000"/>
          <w:sz w:val="28"/>
        </w:rPr>
        <w:t>
2. Число, месяц, год рождения______________________________________</w:t>
      </w:r>
      <w:r>
        <w:br/>
      </w:r>
      <w:r>
        <w:rPr>
          <w:rFonts w:ascii="Times New Roman"/>
          <w:b w:val="false"/>
          <w:i w:val="false"/>
          <w:color w:val="000000"/>
          <w:sz w:val="28"/>
        </w:rPr>
        <w:t>
3. Пол_____________________________________________________________</w:t>
      </w:r>
      <w:r>
        <w:br/>
      </w:r>
      <w:r>
        <w:rPr>
          <w:rFonts w:ascii="Times New Roman"/>
          <w:b w:val="false"/>
          <w:i w:val="false"/>
          <w:color w:val="000000"/>
          <w:sz w:val="28"/>
        </w:rPr>
        <w:t>
4. Место рождения__________________________________________________</w:t>
      </w:r>
      <w:r>
        <w:br/>
      </w:r>
      <w:r>
        <w:rPr>
          <w:rFonts w:ascii="Times New Roman"/>
          <w:b w:val="false"/>
          <w:i w:val="false"/>
          <w:color w:val="000000"/>
          <w:sz w:val="28"/>
        </w:rPr>
        <w:t>
                   республика, край, область, населенный пункт</w:t>
      </w:r>
      <w:r>
        <w:br/>
      </w:r>
      <w:r>
        <w:rPr>
          <w:rFonts w:ascii="Times New Roman"/>
          <w:b w:val="false"/>
          <w:i w:val="false"/>
          <w:color w:val="000000"/>
          <w:sz w:val="28"/>
        </w:rPr>
        <w:t>
5. Место жительства (регистрации)__________________________________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индекс, республика, край, область, населенный пункт,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улица, дом, корпус, квартира, телефон</w:t>
      </w:r>
    </w:p>
    <w:p>
      <w:pPr>
        <w:spacing w:after="0"/>
        <w:ind w:left="0"/>
        <w:jc w:val="both"/>
      </w:pPr>
      <w:r>
        <w:rPr>
          <w:rFonts w:ascii="Times New Roman"/>
          <w:b w:val="false"/>
          <w:i w:val="false"/>
          <w:color w:val="000000"/>
          <w:sz w:val="28"/>
        </w:rPr>
        <w:t>6. Гражданство_______________Если одновременно имеется гражданство</w:t>
      </w:r>
      <w:r>
        <w:br/>
      </w:r>
      <w:r>
        <w:rPr>
          <w:rFonts w:ascii="Times New Roman"/>
          <w:b w:val="false"/>
          <w:i w:val="false"/>
          <w:color w:val="000000"/>
          <w:sz w:val="28"/>
        </w:rPr>
        <w:t>
другого государства, указывается какого именно____________________</w:t>
      </w:r>
      <w:r>
        <w:br/>
      </w:r>
      <w:r>
        <w:rPr>
          <w:rFonts w:ascii="Times New Roman"/>
          <w:b w:val="false"/>
          <w:i w:val="false"/>
          <w:color w:val="000000"/>
          <w:sz w:val="28"/>
        </w:rPr>
        <w:t>
7. Основной документ, удостоверение личности, паспорт гражданина Республики Казахстан:</w:t>
      </w:r>
      <w:r>
        <w:br/>
      </w:r>
      <w:r>
        <w:rPr>
          <w:rFonts w:ascii="Times New Roman"/>
          <w:b w:val="false"/>
          <w:i w:val="false"/>
          <w:color w:val="000000"/>
          <w:sz w:val="28"/>
        </w:rPr>
        <w:t>
серия______номер____Выдан "___"______августа____20__года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кем выдан</w:t>
      </w:r>
      <w:r>
        <w:br/>
      </w:r>
      <w:r>
        <w:rPr>
          <w:rFonts w:ascii="Times New Roman"/>
          <w:b w:val="false"/>
          <w:i w:val="false"/>
          <w:color w:val="000000"/>
          <w:sz w:val="28"/>
        </w:rPr>
        <w:t>
8. Цель поступления в Отряд космонавтов__________________________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9. Образование:</w:t>
      </w:r>
      <w:r>
        <w:br/>
      </w:r>
      <w:r>
        <w:rPr>
          <w:rFonts w:ascii="Times New Roman"/>
          <w:b w:val="false"/>
          <w:i w:val="false"/>
          <w:color w:val="000000"/>
          <w:sz w:val="28"/>
        </w:rPr>
        <w:t>
10. Был ли на Вас за период работы (учебы, службы) оформлен допуск</w:t>
      </w:r>
      <w:r>
        <w:br/>
      </w:r>
      <w:r>
        <w:rPr>
          <w:rFonts w:ascii="Times New Roman"/>
          <w:b w:val="false"/>
          <w:i w:val="false"/>
          <w:color w:val="000000"/>
          <w:sz w:val="28"/>
        </w:rPr>
        <w:t>
к сведениям особой важности или совершенно секретным сведениям, отнесенным к</w:t>
      </w:r>
      <w:r>
        <w:br/>
      </w:r>
      <w:r>
        <w:rPr>
          <w:rFonts w:ascii="Times New Roman"/>
          <w:b w:val="false"/>
          <w:i w:val="false"/>
          <w:color w:val="000000"/>
          <w:sz w:val="28"/>
        </w:rPr>
        <w:t>
государственной тайне?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(если да, то по линии какой организации и в каком году)</w:t>
      </w:r>
      <w:r>
        <w:br/>
      </w:r>
      <w:r>
        <w:rPr>
          <w:rFonts w:ascii="Times New Roman"/>
          <w:b w:val="false"/>
          <w:i w:val="false"/>
          <w:color w:val="000000"/>
          <w:sz w:val="28"/>
        </w:rPr>
        <w:t>
11. Имеете ли Вы договорные, контрактные обязательства, препятствующие выезду за границу?</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(если да, то с какой организацией и в каком году оформлены)</w:t>
      </w:r>
      <w:r>
        <w:br/>
      </w:r>
      <w:r>
        <w:rPr>
          <w:rFonts w:ascii="Times New Roman"/>
          <w:b w:val="false"/>
          <w:i w:val="false"/>
          <w:color w:val="000000"/>
          <w:sz w:val="28"/>
        </w:rPr>
        <w:t>
12. Отношение к воинской службе__________________________________</w:t>
      </w:r>
      <w:r>
        <w:br/>
      </w:r>
      <w:r>
        <w:rPr>
          <w:rFonts w:ascii="Times New Roman"/>
          <w:b w:val="false"/>
          <w:i w:val="false"/>
          <w:color w:val="000000"/>
          <w:sz w:val="28"/>
        </w:rPr>
        <w:t>
13. Осуждены ли Вы были за совершение преступления либо привлекались</w:t>
      </w:r>
      <w:r>
        <w:br/>
      </w:r>
      <w:r>
        <w:rPr>
          <w:rFonts w:ascii="Times New Roman"/>
          <w:b w:val="false"/>
          <w:i w:val="false"/>
          <w:color w:val="000000"/>
          <w:sz w:val="28"/>
        </w:rPr>
        <w:t>
в качестве обвиняемого?__________________________________</w:t>
      </w:r>
      <w:r>
        <w:br/>
      </w:r>
      <w:r>
        <w:rPr>
          <w:rFonts w:ascii="Times New Roman"/>
          <w:b w:val="false"/>
          <w:i w:val="false"/>
          <w:color w:val="000000"/>
          <w:sz w:val="28"/>
        </w:rPr>
        <w:t>
14. Не уклоняетесь ли Вы от исполнения обязательств, наложенных судом?</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15. Сведения о близких родственниках.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9"/>
        <w:gridCol w:w="6031"/>
      </w:tblGrid>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месяц, год и место рождения</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16. Выписка из трудовой книжки о трудовой деятельности за последние 10 лет</w:t>
      </w:r>
      <w:r>
        <w:br/>
      </w:r>
      <w:r>
        <w:rPr>
          <w:rFonts w:ascii="Times New Roman"/>
          <w:b w:val="false"/>
          <w:i w:val="false"/>
          <w:color w:val="000000"/>
          <w:sz w:val="28"/>
        </w:rPr>
        <w:t>
(включая учебу в учебных заведениях и военную службу):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286"/>
        <w:gridCol w:w="7184"/>
        <w:gridCol w:w="3145"/>
      </w:tblGrid>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и год</w:t>
            </w:r>
          </w:p>
        </w:tc>
        <w:tc>
          <w:tcPr>
            <w:tcW w:w="7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и место работы с указанием</w:t>
            </w:r>
            <w:r>
              <w:br/>
            </w:r>
            <w:r>
              <w:rPr>
                <w:rFonts w:ascii="Times New Roman"/>
                <w:b w:val="false"/>
                <w:i w:val="false"/>
                <w:color w:val="000000"/>
                <w:sz w:val="20"/>
              </w:rPr>
              <w:t>
</w:t>
            </w:r>
            <w:r>
              <w:rPr>
                <w:rFonts w:ascii="Times New Roman"/>
                <w:b w:val="false"/>
                <w:i w:val="false"/>
                <w:color w:val="000000"/>
                <w:sz w:val="20"/>
              </w:rPr>
              <w:t>Министерства (ведомства), без сокращений, в</w:t>
            </w:r>
            <w:r>
              <w:br/>
            </w:r>
            <w:r>
              <w:rPr>
                <w:rFonts w:ascii="Times New Roman"/>
                <w:b w:val="false"/>
                <w:i w:val="false"/>
                <w:color w:val="000000"/>
                <w:sz w:val="20"/>
              </w:rPr>
              <w:t>
</w:t>
            </w:r>
            <w:r>
              <w:rPr>
                <w:rFonts w:ascii="Times New Roman"/>
                <w:b w:val="false"/>
                <w:i w:val="false"/>
                <w:color w:val="000000"/>
                <w:sz w:val="20"/>
              </w:rPr>
              <w:t>том числе номер войсковой части, вида и</w:t>
            </w:r>
            <w:r>
              <w:br/>
            </w:r>
            <w:r>
              <w:rPr>
                <w:rFonts w:ascii="Times New Roman"/>
                <w:b w:val="false"/>
                <w:i w:val="false"/>
                <w:color w:val="000000"/>
                <w:sz w:val="20"/>
              </w:rPr>
              <w:t>
</w:t>
            </w:r>
            <w:r>
              <w:rPr>
                <w:rFonts w:ascii="Times New Roman"/>
                <w:b w:val="false"/>
                <w:i w:val="false"/>
                <w:color w:val="000000"/>
                <w:sz w:val="20"/>
              </w:rPr>
              <w:t>рода войск вооруженных сил</w:t>
            </w:r>
          </w:p>
        </w:tc>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войсковой части</w:t>
            </w:r>
          </w:p>
        </w:tc>
      </w:tr>
      <w:tr>
        <w:trPr>
          <w:trHeight w:val="12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Увольне-</w:t>
            </w:r>
            <w:r>
              <w:br/>
            </w:r>
            <w:r>
              <w:rPr>
                <w:rFonts w:ascii="Times New Roman"/>
                <w:b w:val="false"/>
                <w:i w:val="false"/>
                <w:color w:val="000000"/>
                <w:sz w:val="20"/>
              </w:rPr>
              <w:t>
</w:t>
            </w:r>
            <w:r>
              <w:rPr>
                <w:rFonts w:ascii="Times New Roman"/>
                <w:b w:val="false"/>
                <w:i w:val="false"/>
                <w:color w:val="000000"/>
                <w:sz w:val="20"/>
              </w:rPr>
              <w:t>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 ПРЕДУПРЕЖДЕН, ЧТО СООБЩЕНИЕ ЛОЖНЫХ СВЕДЕНИЙ В</w:t>
            </w:r>
            <w:r>
              <w:br/>
            </w:r>
            <w:r>
              <w:rPr>
                <w:rFonts w:ascii="Times New Roman"/>
                <w:b w:val="false"/>
                <w:i w:val="false"/>
                <w:color w:val="000000"/>
                <w:sz w:val="20"/>
              </w:rPr>
              <w:t>
</w:t>
            </w:r>
            <w:r>
              <w:rPr>
                <w:rFonts w:ascii="Times New Roman"/>
                <w:b/>
                <w:i w:val="false"/>
                <w:color w:val="000000"/>
                <w:sz w:val="20"/>
              </w:rPr>
              <w:t xml:space="preserve">ЗАЯВЛЕНИИ ИЛИ </w:t>
            </w:r>
            <w:r>
              <w:rPr>
                <w:rFonts w:ascii="Times New Roman"/>
                <w:b/>
                <w:i w:val="false"/>
                <w:color w:val="000000"/>
                <w:sz w:val="20"/>
              </w:rPr>
              <w:t>ПРЕДСТАВЛЕНИЕ</w:t>
            </w:r>
            <w:r>
              <w:br/>
            </w:r>
            <w:r>
              <w:rPr>
                <w:rFonts w:ascii="Times New Roman"/>
                <w:b w:val="false"/>
                <w:i w:val="false"/>
                <w:color w:val="000000"/>
                <w:sz w:val="20"/>
              </w:rPr>
              <w:t>
</w:t>
            </w:r>
            <w:r>
              <w:rPr>
                <w:rFonts w:ascii="Times New Roman"/>
                <w:b/>
                <w:i w:val="false"/>
                <w:color w:val="000000"/>
                <w:sz w:val="20"/>
              </w:rPr>
              <w:t>ПОДДЕЛЬНЫХ ДОКУМЕНТОВ ВЛЕЧЕТ ОТВЕТСТВЕННОСТЬ,</w:t>
            </w:r>
            <w:r>
              <w:br/>
            </w:r>
            <w:r>
              <w:rPr>
                <w:rFonts w:ascii="Times New Roman"/>
                <w:b w:val="false"/>
                <w:i w:val="false"/>
                <w:color w:val="000000"/>
                <w:sz w:val="20"/>
              </w:rPr>
              <w:t>
</w:t>
            </w:r>
            <w:r>
              <w:rPr>
                <w:rFonts w:ascii="Times New Roman"/>
                <w:b/>
                <w:i w:val="false"/>
                <w:color w:val="000000"/>
                <w:sz w:val="20"/>
              </w:rPr>
              <w:t xml:space="preserve">УСТАНОВЛЕННУЮ </w:t>
            </w:r>
            <w:r>
              <w:rPr>
                <w:rFonts w:ascii="Times New Roman"/>
                <w:b/>
                <w:i w:val="false"/>
                <w:color w:val="000000"/>
                <w:sz w:val="20"/>
              </w:rPr>
              <w:t>ЗАКОНОДАТЕЛЬСТВОМ</w:t>
            </w:r>
          </w:p>
        </w:tc>
      </w:tr>
    </w:tbl>
    <w:tbl>
      <w:tblPr>
        <w:tblW w:w="0" w:type="auto"/>
        <w:tblCellSpacing w:w="0" w:type="auto"/>
        <w:tblBorders>
          <w:top w:val="none"/>
          <w:left w:val="none"/>
          <w:bottom w:val="none"/>
          <w:right w:val="none"/>
          <w:insideH w:val="none"/>
          <w:insideV w:val="none"/>
        </w:tblBorders>
      </w:tblPr>
      <w:tblGrid>
        <w:gridCol w:w="1180"/>
        <w:gridCol w:w="3960"/>
        <w:gridCol w:w="2980"/>
        <w:gridCol w:w="4580"/>
      </w:tblGrid>
      <w:tr>
        <w:trPr>
          <w:trHeight w:val="30" w:hRule="atLeast"/>
        </w:trPr>
        <w:tc>
          <w:tcPr>
            <w:tcW w:w="1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c>
          <w:tcPr>
            <w:tcW w:w="3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___________20_____</w:t>
            </w:r>
          </w:p>
        </w:tc>
        <w:tc>
          <w:tcPr>
            <w:tcW w:w="2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года_________</w:t>
            </w:r>
          </w:p>
        </w:tc>
        <w:tc>
          <w:tcPr>
            <w:tcW w:w="4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заявителя)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