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6a90" w14:textId="47a6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2012 года № 487.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национальные высшие учебные заведения на платное обучение зачисляются выпускники организаций общего среднего образования текущего года, прошедшие ЕНТ, участники комплексного тестирования, набравшие по результатам тестирования не менее 70 баллов, в другие высшие учебные заведения не менее 50 баллов, а по специальности "Общая медицина" не менее 55 баллов, по следующим предметам: государственному или русскому языку (язык обучения), истории Казахстана, математике и предмету по выбору, в том числе не менее 7 баллов по профильному предмету (не менее 10 по каждому творческому экзамену), а по остальным предметам - не менее 4 баллов.".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