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6a90" w14:textId="47a6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487.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национальные высшие учебные заведения на платное обучение зачисляются выпускники организаций общего среднего образования текущего года, прошедшие ЕНТ, участники комплексного тестирования, набравшие по результатам тестирования не менее 70 баллов, в другие высшие учебные заведения не менее 50 баллов, а по специальности "Общая медицина" не менее 55 баллов, по следующим предметам: государственному или русскому языку (язык обучения), истории Казахстана, математике и предмету по выбору, в том числе не менее 7 баллов по профильному предмету (не менее 10 по каждому творческому экзамену), а по остальным предметам - не менее 4 баллов.".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