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e4bf7" w14:textId="8de4b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Меморандума между Правительством Республики Казахстан и Правительством Малайзии о взаимопонимании и сотрудничестве в сфере туризма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апреля 2012 года № 473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Меморандума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Малайзии о взаимопонимании и сотрудничестве в сфере туризма.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индустрии и новых технологий Республики Казахстан Исекешева Асета Орентаевича подписать от имени Правительства Республики Казахстан Меморандум между Правительством Республики Казахстан и Правительством Малайзии о взаимопонимании и сотрудничестве в сфере туризма,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апреля 2012 года № 473    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   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Меморандум 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Малайзии о взаимопонимании</w:t>
      </w:r>
      <w:r>
        <w:br/>
      </w:r>
      <w:r>
        <w:rPr>
          <w:rFonts w:ascii="Times New Roman"/>
          <w:b/>
          <w:i w:val="false"/>
          <w:color w:val="000000"/>
        </w:rPr>
        <w:t>
и сотрудничестве в сфере туризма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в лице Министерства индустрии и новых технологий Республики Казахстан и Правительство Малайзии в лице Министерства туризма Малайзии (в дальнейшем каждое именуемое как «Сторона» и совместно «Стороны»),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признавая существующие дружественные отношения между двумя государствами;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желая укреплять и в дальнейшем развивать сотрудничество между двумя государствами в области туризма;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будучи убеждены в необходимости создания прочного и эффективного содействия развитию туризма в интересах обоих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считая, что такое сотрудничество будет служить их общим интересам и способствовать укреплению экономического, культурного и социального развития народов обоих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  <w:r>
        <w:br/>
      </w:r>
      <w:r>
        <w:rPr>
          <w:rFonts w:ascii="Times New Roman"/>
          <w:b/>
          <w:i w:val="false"/>
          <w:color w:val="000000"/>
        </w:rPr>
        <w:t>
Цель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соответствии с условиями настоящего Меморандума, иными международными договорами, участниками которых являются их государства, национальным законодательством своих государств, а также проводимой национальной политикой Сторон, договорились укреплять и развивать сотрудничество между своими государствами в области туризма на основе равноправия и взаимной выгоды.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  <w:r>
        <w:br/>
      </w:r>
      <w:r>
        <w:rPr>
          <w:rFonts w:ascii="Times New Roman"/>
          <w:b/>
          <w:i w:val="false"/>
          <w:color w:val="000000"/>
        </w:rPr>
        <w:t>
Области сотрудничества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Стороны, в соответствии с законами, нормами, правилами и национальной политикой, регулирующими предмет в своих странах, стремятся принимать необходимые меры для поощрение и развитие сотрудничества в области туризма в следующих областях: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Исследования и разработки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будут обмениваться опытом в вопросах, касающихся организации, управления и ведения бизнеса в туристической деятельности, а также обмен публикациями, исследованиями и другой информацией в сфере туристской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Образование и обучение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будут содействовать оказанию технической помощи и обеспечению высококвалифицированными специалистами путем обмена экспертами и информацией, подготовки кадров, проведения сравнительных исследований о программах подготовки и повышения квалификации в государственном и частном секторе обеих стран.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Рекламные и информационные материалы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Каждая Сторона будет распространять туристский рекламный материал своей страны, такие как рекламные материалы в сфере туризма, публикации и аудиовизуальные ленты другой Стороне и третьим странам.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Встречи, конгрессы и выставки (MICE)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Стороны будут сотрудничать в развитии MICE-туризм путем обмена программами между двумя странами.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Сотрудничество между частным сектором туризма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будут способствовать более тесному сотрудничеству между туристскими организациями, туристскими агентствами, частным сектором или любыми другими организациями связанными с туризмом двух стран.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Инвестиции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будут способствовать участию государственного и частного секторов обеих стран в туристских инвестиционных программах и развитию туристских зон на основе совместного предприятия для развития туризма.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Любых других сфер сотрудничества в области туризма, которые должны быть взаимно согласованы Сторонами.</w:t>
      </w:r>
    </w:p>
    <w:bookmarkEnd w:id="8"/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  <w:r>
        <w:br/>
      </w:r>
      <w:r>
        <w:rPr>
          <w:rFonts w:ascii="Times New Roman"/>
          <w:b/>
          <w:i w:val="false"/>
          <w:color w:val="000000"/>
        </w:rPr>
        <w:t>
Уполномоченный орган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Уполномоченными органами, ответственными за исполнение положений настоящего Меморандума,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Малайзии – Министерство туризма Малайзии;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Республики Казахстан – Министерство индустрии и новых технологий Республики Казахстан.</w:t>
      </w:r>
    </w:p>
    <w:bookmarkEnd w:id="10"/>
    <w:bookmarkStart w:name="z2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  <w:r>
        <w:br/>
      </w:r>
      <w:r>
        <w:rPr>
          <w:rFonts w:ascii="Times New Roman"/>
          <w:b/>
          <w:i w:val="false"/>
          <w:color w:val="000000"/>
        </w:rPr>
        <w:t>
Реализация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согласились, что формы сотрудничества, упомянутые в </w:t>
      </w:r>
      <w:r>
        <w:rPr>
          <w:rFonts w:ascii="Times New Roman"/>
          <w:b w:val="false"/>
          <w:i w:val="false"/>
          <w:color w:val="000000"/>
          <w:sz w:val="28"/>
        </w:rPr>
        <w:t>статье 2</w:t>
      </w:r>
      <w:r>
        <w:rPr>
          <w:rFonts w:ascii="Times New Roman"/>
          <w:b w:val="false"/>
          <w:i w:val="false"/>
          <w:color w:val="000000"/>
          <w:sz w:val="28"/>
        </w:rPr>
        <w:t>, будут осуществляться на территории своих государств, либо на любой территории согласно дополнительному соглашению, договоренности или программе о сотрудничестве на условиях, определенных Сторонами. Дальнейшие действия и реализация Меморандума будут определены Сторонами путем консультаций, будут разработаны и оформлены по взаимному соглашению Сторон.</w:t>
      </w:r>
    </w:p>
    <w:bookmarkEnd w:id="12"/>
    <w:bookmarkStart w:name="z3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  <w:r>
        <w:br/>
      </w:r>
      <w:r>
        <w:rPr>
          <w:rFonts w:ascii="Times New Roman"/>
          <w:b/>
          <w:i w:val="false"/>
          <w:color w:val="000000"/>
        </w:rPr>
        <w:t>
Финансовые механизмы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Механизм финансирования для покрытия расходов совместной деятельности, осуществляемой в рамках настоящего Меморандума о взаимопонимании, будет совместно решаться Сторонами для каждого отдельного случая в зависимости от наличия средств и ресурсов.</w:t>
      </w:r>
    </w:p>
    <w:bookmarkEnd w:id="14"/>
    <w:bookmarkStart w:name="z3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  <w:r>
        <w:br/>
      </w:r>
      <w:r>
        <w:rPr>
          <w:rFonts w:ascii="Times New Roman"/>
          <w:b/>
          <w:i w:val="false"/>
          <w:color w:val="000000"/>
        </w:rPr>
        <w:t>
Изменения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Любая из Сторон может обратиться с просьбой в письменной форме об изменении всего или части настоящего Меморандума.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Любое изменение, согласованное Сторонами, должно быть оформлено в установленном порядке отдельными протоколами, которые являются неотъемлемой частью настоящего Меморандума.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Такое изменение вступает в силу с даты, которая может быть определена Сторонами.</w:t>
      </w:r>
    </w:p>
    <w:bookmarkEnd w:id="16"/>
    <w:bookmarkStart w:name="z3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  <w:r>
        <w:br/>
      </w:r>
      <w:r>
        <w:rPr>
          <w:rFonts w:ascii="Times New Roman"/>
          <w:b/>
          <w:i w:val="false"/>
          <w:color w:val="000000"/>
        </w:rPr>
        <w:t>
Участие третьей стороны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может пригласить третью сторону для участия в совместных проектах и/или программах, которые будут реализованы согласно данного Меморандума по письменному соглашению любой из Сторон. Стороны гарантируют реализацию таких совместных проектов и/или программ третьей стороной согласно условиям данного Меморандума.</w:t>
      </w:r>
    </w:p>
    <w:bookmarkEnd w:id="18"/>
    <w:bookmarkStart w:name="z3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  <w:r>
        <w:br/>
      </w:r>
      <w:r>
        <w:rPr>
          <w:rFonts w:ascii="Times New Roman"/>
          <w:b/>
          <w:i w:val="false"/>
          <w:color w:val="000000"/>
        </w:rPr>
        <w:t>
Действие Меморандума о взаимопонимании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Меморандум о взаимопонимании служит только в качестве свидетельства о намерениях участников, не является и не создает, и не предназначен для создания или наложения обязательства соответственно праву страны участницы или международному праву, и не будет служить поводом для судебного процесса и считаться, составлять и не создавать никаких юридически обязывающих или обязательных к исполнению обязательств, явно выраженных или подразумеваемых.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Меморандум о взаимопонимании не затрагивает прав и обязательств, предусмотренных в любом из двусторонних соглашений, заключенных между участниками.</w:t>
      </w:r>
    </w:p>
    <w:bookmarkEnd w:id="20"/>
    <w:bookmarkStart w:name="z4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  <w:r>
        <w:br/>
      </w:r>
      <w:r>
        <w:rPr>
          <w:rFonts w:ascii="Times New Roman"/>
          <w:b/>
          <w:i w:val="false"/>
          <w:color w:val="000000"/>
        </w:rPr>
        <w:t>
Другие права и интересы</w:t>
      </w:r>
    </w:p>
    <w:bookmarkEnd w:id="21"/>
    <w:bookmarkStart w:name="z4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при толковании или применении положений настоящего Меморандума касательно вопросов национальной безопасности, национального и общественного интереса или общественного порядка, защиты прав интеллектуальной собственности, конфиденциальности и секретности документов, информации и данных,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Стороны разрешают их путем переговоров или консультаций для того, чтобы удостоверится, что их права и интересы защищены.</w:t>
      </w:r>
    </w:p>
    <w:bookmarkEnd w:id="22"/>
    <w:bookmarkStart w:name="z4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  <w:r>
        <w:br/>
      </w:r>
      <w:r>
        <w:rPr>
          <w:rFonts w:ascii="Times New Roman"/>
          <w:b/>
          <w:i w:val="false"/>
          <w:color w:val="000000"/>
        </w:rPr>
        <w:t>
Вступление в силу, продолжительность и завершение Меморандума</w:t>
      </w:r>
    </w:p>
    <w:bookmarkEnd w:id="23"/>
    <w:bookmarkStart w:name="z4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Меморандум вступает в силу со дня подписания и действителен в течение пяти (5) лет. Действие настоящего Меморандума автоматически продлевается на следующие пять (5)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Несмотря на что-либо указанное в этой статье, любая из Сторон может прекратить его действие этого Меморандума о взаимопонимании, уведомляя другую Сторону о намерении прекратить действие этого Меморандум о взаимопонимании в письменной форме через дипломатические каналы, по крайней мере шесть (6) месяцев до намерения сделать это.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Прекращение действия настоящего Меморандума не повлияет на выполнение мероприятий, начатых в ходе его действия, которые были согласованы Сторонами до даты прекращения действия этого Меморандума о взаимопонимании.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Предшествующие записи представляют соглашения, достигнутые между Правительством Малайзии и Правительством Республики Казахстан по вопросам, упомянутым в 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__________, «____» ____________ 201__ года, в двух экземплярах, каждый на казахском, русском, малайском и английском языках, причем все тексты являются равно аутентичными.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или применении положений настоящего Меморандума, Стороны обращаются к тексту на английском языке.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Малайзии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