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b1b7" w14:textId="b57b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детей, являющихся гражданами Республики Казахстан, на усыновление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браке (супружестве) и семье"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2002 года № 1197 "Об утверждении Правил передачи детей, являющихся гражданами Республики Казахстан, на усыновление (удочерение) иностранцами" (САПП Республики Казахстан, 2002 г., № 40, ст. 407).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380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детей, являющихся гражданами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 усыновление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Правил слова "по местонахождению" заменены соответственно словами "по месту нахождения" в соответствии с постановлением Правительства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детей, являющихся гражданами Республики Казахстан, на усыновление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"О браке (супружестве) и семье" (далее – Кодекс) и определяют порядок:</w:t>
      </w:r>
    </w:p>
    <w:bookmarkEnd w:id="6"/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детей-сирот и детей, оставшихся без попечения родителей, являющихся гражданами Республики Казахстан (далее – дети), на усыновление родственникам независимо от их гражданства и места жительства;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детей на усыновление гражданам Республики Казахстан, постоянно проживающим на территории Республики Казахстан;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детей, состоящих на централизованном учете детей-сирот и детей, оставшихся без попечения родителей (далее – централизованный учет), в Республиканском банке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данных), на усыновление гражданам Республики Казахстан, постоянно проживающим за пределами Республики Казахстан, иностранцам.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Усыновление допускается в отношении несовершеннолетних детей, рождение которых зарегистрировано в порядке, установленном Кодексом, и только в их интересах с учетом возможностей обеспечения полноценного физического, психического, духовного и нравственного развития, воспитания и образования ребенка.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 возраст, степень зрелости и согласие ребенка на усыновление, а также могут быть учтены его национальность, принадлежность к определенной религии и культуре, родной язык, возможность обеспечения преемственности в воспитании и обучении.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Преимущественное право при усыновлении ребенка имеют его родственники, а в случае их отсутствия – лица, состоящие в зарегистрированном браке (супружестве).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Усыновлению подлежат дети, единственный или оба родителя которых: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умерли;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отказались от ребенка;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лишены и не восстановлены в родительских правах;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дали согласие на усыновление ребенка родственникам, лицам, состоящим в браке (супружестве) с матерью или отцом усыновляемого ребенка (детей);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признаны в судебном порядке недееспособными, безвестно отсутствующими или объявлены умершими;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известны.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найденного (подкинутого) ребенка, родители которого не известны, осуществляется в установленном Кодексом порядке при наличии протокола или акта, выданного органами внутренних дел или органом, осуществляющим функции по опеке или попечительству, свидетельства о его рождении и копии записи акта о рождении, подтверждающей регистрацию рождения ребенка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ребенка, оставленного в родильном доме (отделении) или иной медицинской организации,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 наличии соответствующего акта, составленного администрацией учреждения, в котором был оставлен ребенок.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братьев и сестер, воспитывавшихся в одной семье, разными лицами не допускается, за исключением случаев, когда усыновление отвечает интересам детей и дети не знают о своем родстве, не проживали и не воспитывались совместно.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Усыновление на территории Республики Казахстан иностранцами, состоящими в браке с гражданами Республики Казахстан, ребенка, являющегося гражданином Республики Казахстан,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иностранцев.</w:t>
      </w:r>
    </w:p>
    <w:bookmarkEnd w:id="23"/>
    <w:bookmarkStart w:name="z1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прав.</w:t>
      </w:r>
    </w:p>
    <w:bookmarkEnd w:id="24"/>
    <w:bookmarkStart w:name="z1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Усыновление ребенка, один из родителей которого лишен родительских прав, допускается с согласия другого родителя.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Усыновителями могут быть совершеннолетние лица, за исключением: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лиц, признанных судом недееспособными или ограниченно дееспособными;</w:t>
      </w:r>
    </w:p>
    <w:bookmarkEnd w:id="27"/>
    <w:bookmarkStart w:name="z2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супругов, один из которых признан судом недееспособным или ограниченно дееспособным;</w:t>
      </w:r>
    </w:p>
    <w:bookmarkEnd w:id="28"/>
    <w:bookmarkStart w:name="z2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лишенных по суду родительских прав или ограниченных судом в родительских правах;</w:t>
      </w:r>
    </w:p>
    <w:bookmarkEnd w:id="29"/>
    <w:bookmarkStart w:name="z2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лиц, отстраненных от обязанностей опекуна или попечителя, патронатного воспитателя, приемного родителя, приемного профессионального воспитателя за ненадлежащее выполнение возложенных на него законами Республики Казахстан обязанностей;</w:t>
      </w:r>
    </w:p>
    <w:bookmarkEnd w:id="30"/>
    <w:bookmarkStart w:name="z2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бывших усыновителей, если усыновление отменено судом по их вине;</w:t>
      </w:r>
    </w:p>
    <w:bookmarkEnd w:id="31"/>
    <w:bookmarkStart w:name="z2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лиц, которые по состоянию здоровья не могут осуществлять родительские права согласно перечню заболеваний, установленному уполномоченным органом в области здравоохранения;</w:t>
      </w:r>
    </w:p>
    <w:bookmarkEnd w:id="32"/>
    <w:bookmarkStart w:name="z2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не имеющих постоянного места жительства;</w:t>
      </w:r>
    </w:p>
    <w:bookmarkEnd w:id="33"/>
    <w:bookmarkStart w:name="z2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придерживающихся нетрадиционной сексуальной ориентации;</w:t>
      </w:r>
    </w:p>
    <w:bookmarkEnd w:id="34"/>
    <w:bookmarkStart w:name="z2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Казахстан);</w:t>
      </w:r>
    </w:p>
    <w:bookmarkEnd w:id="35"/>
    <w:bookmarkStart w:name="z2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 без гражданства;</w:t>
      </w:r>
    </w:p>
    <w:bookmarkEnd w:id="36"/>
    <w:bookmarkStart w:name="z2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лиц, которые на момент усыновления не имеют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37"/>
    <w:bookmarkStart w:name="z2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находящихся на динамическом наблюдении в организациях, оказывающих медицинскую помощь в области психического здоровья;</w:t>
      </w:r>
    </w:p>
    <w:bookmarkEnd w:id="38"/>
    <w:bookmarkStart w:name="z2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(за исключением близких родственников ребенка).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Лица, не состоящие между собой в браке (супружестве), не могут совместно усыновить одного и того же ребенка.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лицо может усыновить нескольких детей, являющихся братьями и сестрами или не состоящих между собой в родстве.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лица, желающие усыновить ребенка, состоят в браке (супружестве) либо совместно проживают с иными лицами, на супруга (супругу) либо на совместно проживающих лиц распространяются требования, установленные подпунктами 1), 2), 3), 4), 5), 6), 8), 9) и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иным лицам, совместно проживающим с лицами, желающими усыновить ребенка, относятся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ребенка на воспитание, а также совместно проживающие лица, фактически сожительствующие, но не состоящие в браке (супружестве).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постановлением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Разница в возрасте между усыновителем и усыновляемым ребенком должна быть не менее шестнадцати лет. По причинам, признанным судом уважительными, разница в возрасте может быть сокращена.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усыновлении ребенка отчимом (мачехой) наличия разницы в возрасте, установленной частью первой настоящего пункта,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выдачи органом, осуществляющим функции по опеке или попечительству (далее – орган), разрешения на передачу детей,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 усыновление является заключение комиссии (далее – комиссия), порядок деятельности и состав которой определяются уполномоченным органом в области защиты прав детей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усыновления интересам ребенка не требуется, в случаях усыновления ребенка его отчимом (мачехой) или усыновления ребенка по согласию родителей родственниками.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детей, являющихся гражданами Республики Казахстан, на усыновление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передачи детей родственникам, независимо от их гражданства и места жительства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Дети передаются на усыновление родственникам, являющимся гражданами Республики Казахстан и родственникам, не являющимся гражданами Республики Казахстан.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Родственники, являющиеся гражданами Республики Казахстан и желающие усыновить детей, подают в орган по месту нахождения ребенка или через Республиканский банк данных: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совместно проживающих лиц (при наличии)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размере совокупного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родственника, а также супруга(-и), если состоит в браке, и иных совместно проживающих лиц (при наличии), подтверждающую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копию документа, подтверждающего право пользования жилищем (в случае отсутствия жилища на праве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прохождении психологической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цифровой системе "Регистрационный пункт ЗАГС"), сведения о состоянии на динамическом наблюдении (либо отсутствии динамического наблюдения) с центра психического здоровья "Наркология", центра психического здоровья "Психиатрия"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родственника и супруга (-и), (если состоит в браке) и иных совместно проживающих лиц (при наличии), орган получает из соответствующих государственных цифровых систем через шлюз "цифровое правительство".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либо отсутствии судимости, а также информация о наличии либо отсутствии сведений специального учета лиц, признанных судом недееспособными и ограниченного дееспособными, родственника, супруга (-и), (если состоит в браке) и иных совместно проживающих лиц (при наличии), орган получает из цифровых систем Комитета по правовой статистике и специальным учетам Генеральной прокуратуры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получает согласие у родственника на использование сведений, составляющих охраняемую законом тайну, содержащихся в цифровых системах,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Родственники, не являющиеся гражданами Республики Казахстан, подают в уполномоченный орган в области защиты прав детей Республики Казахстан (далее – уполномоченный орган) для дальнейшего препровождения в орган управления образованием области, города республиканского значения, столицы по месту нахождения ребенка:</w:t>
      </w:r>
    </w:p>
    <w:bookmarkEnd w:id="47"/>
    <w:bookmarkStart w:name="z2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bookmarkEnd w:id="48"/>
    <w:bookmarkStart w:name="z2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доходах;</w:t>
      </w:r>
    </w:p>
    <w:bookmarkEnd w:id="49"/>
    <w:bookmarkStart w:name="z2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семейном положении;</w:t>
      </w:r>
    </w:p>
    <w:bookmarkEnd w:id="50"/>
    <w:bookmarkStart w:name="z2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паспортов;</w:t>
      </w:r>
    </w:p>
    <w:bookmarkEnd w:id="51"/>
    <w:bookmarkStart w:name="z2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состоянии здоровья, в том числе психического, об отсутствии наркотической (токсической), алкогольной зависимости родственника, а также супруга (-и), если состоит в браке, и иных совместно проживающих лиц (при наличии);</w:t>
      </w:r>
    </w:p>
    <w:bookmarkEnd w:id="52"/>
    <w:bookmarkStart w:name="z2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об отсутствии судимости родственника, а также супруга (-и), если состоит в браке, и иных совместно проживающих лиц (при наличии);</w:t>
      </w:r>
    </w:p>
    <w:bookmarkEnd w:id="53"/>
    <w:bookmarkStart w:name="z2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согласие близких родственников на усыновление ребенка;</w:t>
      </w:r>
    </w:p>
    <w:bookmarkEnd w:id="54"/>
    <w:bookmarkStart w:name="z2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наличие жилья;</w:t>
      </w:r>
    </w:p>
    <w:bookmarkEnd w:id="55"/>
    <w:bookmarkStart w:name="z2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 личных нравственных качествах потенциальных родителей, выдаваемые специально уполномоченными иностранными государственными органами и организациями по усыновлению;</w:t>
      </w:r>
    </w:p>
    <w:bookmarkEnd w:id="56"/>
    <w:bookmarkStart w:name="z2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документ, выданный компетентным органом принимающего государства, подтверждающий право на усыновление ребенка;</w:t>
      </w:r>
    </w:p>
    <w:bookmarkEnd w:id="57"/>
    <w:bookmarkStart w:name="z2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разрешение на въезд усыновленного ребенка из Республики Казахстан в принимающее государство;</w:t>
      </w:r>
    </w:p>
    <w:bookmarkEnd w:id="58"/>
    <w:bookmarkStart w:name="z2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обязательства о:</w:t>
      </w:r>
    </w:p>
    <w:bookmarkEnd w:id="59"/>
    <w:bookmarkStart w:name="z2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усыновленного ребенка в Министерстве иностранных дел Республики Казахстан;</w:t>
      </w:r>
    </w:p>
    <w:bookmarkEnd w:id="60"/>
    <w:bookmarkStart w:name="z2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гражданства Республики Казахстан за усыновленным ребенком и его нахождении на учете в загранучреждении Республики Казахстан до 18 лет;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опекунов в случае непредвиденных обстоятельств.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Родственники, не являющиеся гражданами Республики Казахстан и претендующие на усыновление ребенка, въезжают в Республику Казахстан при наличии </w:t>
      </w:r>
      <w:r>
        <w:rPr>
          <w:rFonts w:ascii="Times New Roman"/>
          <w:b w:val="false"/>
          <w:i w:val="false"/>
          <w:color w:val="000000"/>
          <w:sz w:val="28"/>
        </w:rPr>
        <w:t>въездных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виз Республики Казахстан. Визы на въезд выдаются загранучреждениями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виз является приглашение органа управления образованием области, города республиканского значения, столицы, если иное не предусмотрено международными договорами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нахождения ребенка в образовательной, медицинской и другой организации орган по месту нахождения ребенка в течение 5 (пять) рабочих дней с момента поступления заявления о желании усыновить ребенка выдает родственникам направление на посещение и общение с ребенком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сформированное Республиканским банком данных.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Родственники, независимо от их гражданства и места жительства и независимо от места нахождения ребенка (в семье или образовательной, медицинской и другой организации), лично: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ним непосредственные контакты (знакомство с ребенком, его привычками, вкусами, особенностями характера, прогулки, игры) не менее двух недель в месте постоянного проживания ребенка;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подробную информацию о ребенке и знакомятся с его документами;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образовательной, медицинской и другой организации, в которой находится ребенок.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родственников, независимо от их гражданства.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Усыновление детей родственниками, независимо от их гражданства и места жительства,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защиты прав и законных интересов детей, усыновленных родственниками, являющимися гражданами Республики Казахстан и постоянно проживающими на территории Республики Казахстан, орган по месту жительства усыновленного ребенка осуществляет контроль за условиями его жизни и воспитания.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Родственники независимо от их гражданства и места жительства не реже одного раза в год до достижения ребенком восемнадцатилетнего возраста предоставляют в орган по месту вынесения решения суда об усыновлении ребенка отчеты об условиях жизни, обучения, воспитания и о состоянии здоровья усыновленного ребенка.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передачи детей на усыновление гражданам Республики Казахстан, постоянно проживающим на территории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Дети передаются на усыновление гражданам Республики Казахстан, постоянно проживающим на территории Республики Казахстан.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Кандидаты в усыновители, являющиеся гражданами Республики Казахстан, постоянно проживающие на территории Республики Казахстан, подают в орган по месту нахождения ребенка или через Республиканский банк данных: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совместно проживающих лиц (при наличии)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размере совокупного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справку о состоянии здоровья кандидата в усыновители, а также супруга(-и), если состоит в браке, и иных совместно проживающих лиц (при наличии), подтверждающую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право пользования жилищем (в случае отсутствия жилища на праве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прохождении психологической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цифровой системе "Регистрационный пункт ЗАГС"), сведения о состоянии на динамическом наблюдении (либо отсутствии динамического наблюдения) с центра психического здоровья "Наркология", центра психического здоровья "Психиатрия"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родственника и супруга (-и), (если состоит в браке) и иных лиц совместно проживающих лиц (при наличии), орган получает из соответствующих государственных цифровых систем через шлюз "цифровое правительство".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либо отсутствии судимости, а также информация о наличии либо отсутствии сведений специального учета лиц, признанных судом недееспособными и ограниченного дееспособными, родственника, супруга (-и), (если состоит в браке) и иных совместно проживающих лиц (при наличии), орган получает из цифровых систем Комитета по правовой статистике и специальным учетам Генеральной прокуратуры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получает согласие у родственника на использование сведений, составляющих охраняемую законом тайну, содержащихся в цифровых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усыновлении ребенка, в отношении которого супругом заявителя установлено отцовство, к заявлению о желании усыновить ребенка прилагается заключение молекулярно-генетической экспертизы, подтверждающей отцовство в отношении усыновляемого ребенка.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Кандидаты в усыновители, являющиеся гражданами Республики Казахстан, постоянно проживающими на территории Республики Казахстан, выбрав ребенка в Республиканском банке данных, лично знакомятся с ребенком на основании направления на знакомство с ребенком, сформированного Республиканским банком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знакомства с ребенком кандидаты в усыновители подтверждают отказ или согласие на дальнейшее общение с ребенком в Республиканском банке данных путем нажатия закладки и подписывают своей электронно-цифровой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Граждане Республики Казахстан, постоянно проживающие на территории Республики Казахстан, после знакомства с ребенком лично: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ребенком непосредственные контакты (личное знакомство с ребенком, его привычками, вкусами, особенностями характера, прогулки, игры) не менее двух недель в месте постоянного проживания ребенка с соблюдением требований режима согласно положению соответствующей образовательной, медицинской и другой организации в присутствии представителя органа;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подробную информацию о ребенке и знакомятся с его документами;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образовательной, медицинской и другой организации, в которой находится ребенок;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последний день двухнедельного общения подтверждают отказ или дальнейшее участие в процедуре усыновления в Республиканском банке данных и подписывают своей электронно-цифровой подписью.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граждан Республики Казахстан, постоянно проживающих на территории Республики Казахстан.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Усыновление детей гражданами Республики Казахстан, постоянно проживающими на территории Республики Казахстан,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защиты прав и законных интересов детей, усыновленных гражданами Республики Казахстан, постоянно проживающими на территории Республики Казахстан, орган по месту жительства усыновленного ребенка осуществляет контроль за условиями его жизни и воспитания.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Граждане Республики Казахстан, постоянно проживающие на территории Республики Казахстан, не реже одного раза в год до достижения ребенком восемнадцатилетнего возраста предоставляют в орган по месту вынесения решения суда об усыновлении ребенка </w:t>
      </w:r>
      <w:r>
        <w:rPr>
          <w:rFonts w:ascii="Times New Roman"/>
          <w:b w:val="false"/>
          <w:i w:val="false"/>
          <w:color w:val="000000"/>
          <w:sz w:val="28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жизни, обучения, воспитания и о состоянии здоровья усыновленного ребенка.</w:t>
      </w:r>
    </w:p>
    <w:bookmarkEnd w:id="90"/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передачи детей, являющихся гражданами Республики Казахстан, на усыновление гражданам Республики Казахстан, постоянно проживающим за пределами Республики Казахстан, иностранцам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3 -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Усыновление детей иностранцами разрешается лишь гражданам страны, имеющей равнозначные с Республикой Казахстан международные обязательства в сфере защиты прав и интересов детей.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детей, состоящих на централизованном учете, на усыновление иностранцам осуществляется в случае невозможности передачи их на воспитание родственникам независимо от их гражданства и места жительства, гражданам Республики Казахстан, постоянно проживающим на территории Республики Казахстан и за ее пределами, по истечении трех месяцев со дня постановки на централизованный учет.</w:t>
      </w:r>
    </w:p>
    <w:bookmarkEnd w:id="93"/>
    <w:bookmarkStart w:name="z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переданные на усыновление иностранцам, до выезда за пределы территории Республики Казахстан подлежат постановке на учет в Министерстве иностранных дел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Граждане Республики Казахстан, постоянно проживающие за пределами Республики Казахстан, иностранцы, претендующие на усыновление ребенка и зарегистрированные в установленном порядке через аккредитованные агентства по усыновлению, подают в уполномоченный орган через Республиканский банк данных: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семейном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состоянии здоровья лица, претендующего на усыновление ребенка, а также супруга (-и), если состоит в браке, и иных совместно проживающих лиц (при наличии), в том числе об отсутствии психических, поведенческих расстройств (заболеваний), в том числе связанных с употреблением психоактивных веществ, об отсутствии наркотической (токсической) зависимости;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об отсутствии судимости лица, претендующего на усыновление ребенка, а также супруга (-и), если состоит в браке, и иных совместно проживающих лиц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письменное согласие близких родственников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менее трех рекомендательных писем друзей или соседей;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наличие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личных нравственных качествах потенциальных родителей, выдаваемую специально уполномоченными иностранными государственными органами и организациями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выданный компетентным органом принимающего государства, подтверждающий право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разрешение на въезд усыновленного ребенка из Республики Казахстан в принимающее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обязательства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усыновленного ребенка в Министерстве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гражданства Республики Казахстан за усыновленным ребенком и его нахождении на учете в загранучреждении Республики Казахстан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опекунов в случае непредвиденных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Уполномоченный орган через Республиканский банк данных направляет аккредитованному агентству документы ребенка для ознакомления граждан Республики Казахстан, постоянно проживающих за пределами Республики Казахстан, иностранцев.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Граждане Республики Казахстан, постоянно проживающие за пределами Республики Казахстан, иностранцы предоставляют письменное подтверждение о факте ознакомления с документами ребенка и согласии на дальнейшее знакомство с ним.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Иностранцы, претендующие на усыновление ребенка, въезжают в Республику Казахстан при наличии </w:t>
      </w:r>
      <w:r>
        <w:rPr>
          <w:rFonts w:ascii="Times New Roman"/>
          <w:b w:val="false"/>
          <w:i w:val="false"/>
          <w:color w:val="000000"/>
          <w:sz w:val="28"/>
        </w:rPr>
        <w:t>въездных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виз Республики Казахстан. Визы на въезд выдаются загранучреждениями Республики Казахстан.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виз является приглашение уполномоченного органа, если иное не предусмотрено международными договорами Республики Казахстан.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постоянно проживающие за пределами Республики Казахстан, въезжают в Республику Казахстан после получения уведомления от уполномоченного органа о сроках прибытия.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направляет в орган управления образованием области, города республиканского значения, столицы уведомление о прибытии и документы граждан Республики Казахстан, постоянно проживающих за пределами Республики Казахстан, иностранцев, претендующих на усыновление ребенка, в установленные сроки для дальнейшего информирования соответствующего органа по месту нахождения ребенка.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прибытии в орган по месту нахождения ребенка согласно направлению, выданному уполномоченным органом через Республиканский банк данных, граждане Республики Казахстан, постоянно проживающие за пределами Республики Казахстан, иностранцы посещают образовательную, медицинскую и другую организацию, в которой находится ребенок, 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 ребенком непосредственный контакт не менее четырех недель (личное знакомство с ребенком, его привычками, вкусами, особенностями характера, прогулки, игры) с соблюдением требований режима согласно положению соответствующей образовательной, медицинской и другой организации в присутствии представителя органа и в случае необходимости – переводчика;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подтверждают в письменной форме факт ознакомления с медицинским заключением о состоянии здоровья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желании обращаются в медицинское учреждение для проведения независимого медицинского освидетельствования усыновляемого ребенка с участием представителя организации образования, медицинской и другой организации, в которой находится ребенок;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 подтверждают отказ или дальнейшее участие в процедуре усыновления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24.10.2016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Орган по месту нахождения усыновляемого ребенка предоставляет в суд разрешение о передаче ребенка на усыновление на основании заключения комиссии, с указанием сведений о факте личного общения граждан Республики Казахстан, постоянно проживающих за пределами Республики Казахстан, иностранцев, претендующих на усыновление, с этим ребенком.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Усыновление детей гражданами Республики Казахстан, постоянно проживающими за пределами Республики Казахстан, иностранцами производится решением суда по месту нахождения ребенка на основании их заявления с обязательным участием самих усыновителей, представителя органа, а также прокурора.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Усыновители обязаны лично забрать ребенка по месту его нахождения по предъявлении документа, удостоверяющего личность усыновителя, и решения суда, вступившего в законную силу.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отказа от усыновления гражданам, постоянно проживающим за пределами Республики Казахстан, иностранцам возвращаются их документы через аккредитованное агентство.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Граждане Республики Казахстан, постоянно проживающие за пределами Республики Казахстан, и иностранцы в первые три года после вступления в законную силу решения суда об усыновлении через каждые шесть месяцев, в последующие годы – не реже одного раза в год до достижения ребенком восемнадцатилетнего возраста предоставляют через аккредитованные агентства по усыновлению, находящиеся в стране проживания усыновителя и ребенка, в уполномоченный орган отчеты об условиях жизни, обучения, воспитания и о состоянии здоровья усыновленного ребенка с приложением фотографий.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периодичность предоставления отчетов устанавливается по решению уполномоченного органа.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Аккредитованные агентства по усыновлению, находящиеся в стране проживания усыновителя и ребенка, предоставляют отчеты в уполномоченный орган через свои филиалы и (или) представительства, находящиеся на территории Республики Казахстан.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за детьми, переданными на усыновление родственникам и гражданам Республики Казахстан, постоянно проживающим за пределами Республики Казахстан, иностранцам, осуществляется загранучреждениями Республики Казахстан и уполномоченным органом.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Консульское должностное лицо Республики Казахстан в пределах консульского округа, а также сотрудники аккредитованного агентства осуществляют контроль за детьми, переданными на усыновление иностранцам, а также до достижения совершеннолетия посещают усыновителей с целью проверки соответствия условий проживания и воспитания ребенка.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Аккредитованные агентства на территории Республики Казахстан в течение пяти рабочих дней информируют уполномоченный орган и орган по месту вынесения решения суда об усыновлении ребенка о фактах выявления случаев гибели усыновленных детей, жестокого обращения с ними, невозможности их адаптации в семье усыновителей, отмены усыновления и (или) переустройства детей.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родственников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Бланк организации, выдавшей, направление</w:t>
      </w:r>
    </w:p>
    <w:bookmarkEnd w:id="113"/>
    <w:p>
      <w:pPr>
        <w:spacing w:after="0"/>
        <w:ind w:left="0"/>
        <w:jc w:val="both"/>
      </w:pPr>
      <w:bookmarkStart w:name="z164" w:id="11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Директору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(Главному врачу)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и телефон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для детей-сирот и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родителей)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 № _____________</w:t>
      </w:r>
    </w:p>
    <w:p>
      <w:pPr>
        <w:spacing w:after="0"/>
        <w:ind w:left="0"/>
        <w:jc w:val="both"/>
      </w:pPr>
      <w:bookmarkStart w:name="z165" w:id="11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Направление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посещение и общение с ребенком родственниками/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Республики Казахстан, постоянно проживающими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(действительно только в указанный день знакомства)</w:t>
      </w:r>
    </w:p>
    <w:p>
      <w:pPr>
        <w:spacing w:after="0"/>
        <w:ind w:left="0"/>
        <w:jc w:val="both"/>
      </w:pPr>
      <w:bookmarkStart w:name="z166" w:id="116"/>
      <w:r>
        <w:rPr>
          <w:rFonts w:ascii="Times New Roman"/>
          <w:b w:val="false"/>
          <w:i w:val="false"/>
          <w:color w:val="000000"/>
          <w:sz w:val="28"/>
        </w:rPr>
        <w:t>
      Выдано родственникам/ кандидатам в усыновители 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посещение ребенка __________________для знакомства и общения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2-х/4-х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принятом решении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(согласие, отказ)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 родственников/кандидатов в усыновители)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руководитель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направление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 попечительству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(Ф.И.О.)</w:t>
      </w:r>
    </w:p>
    <w:bookmarkStart w:name="z15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ознакомлении с медицинским заключением</w:t>
      </w:r>
      <w:r>
        <w:br/>
      </w:r>
      <w:r>
        <w:rPr>
          <w:rFonts w:ascii="Times New Roman"/>
          <w:b/>
          <w:i w:val="false"/>
          <w:color w:val="000000"/>
        </w:rPr>
        <w:t>о состоянии здоровья ребенка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(ы) с медицинским заключением о состоянии здоровья предложенного мне (нам)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 И. О. дата рождения ребенка/детей)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усыновления (удочерения).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ребенка отвечает/не отвечает моим (нашим) пожеланиям.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bookmarkStart w:name="z1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посещения ребенка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ознакомилась (лись) лично с ребенком________________________________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органа, выдавшего направление)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 № 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его личным делом, медицинской картой,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(какие сведения были предоставлены дополнительно)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причины)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оформления усыновления (удочерения), отказываюсь (емся)/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Согласна (ны) на оформление усыновления (удочерения)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            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переводчика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