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a51b" w14:textId="57da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2012 года № 264. Утратило силу постановлением Правительства Республики Казахстан от 6 сентября 2023 года № 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24-1)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8 статьи 26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от утвержденного государственного образовательного заказа для: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из числа лиц с инвалидностью первой или второй группы, лиц с инвалидностью с детства, детей с инвалидностью – 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ветеранов боевых действий на территории других государств, ветеранов, приравненных по льготам к ветеранам Великой Отечественной войны, – 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сельской молодежи на обучение по образовательным программам, определяющим социально-экономическое развитие села, –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национальности, не являющихся гражданами Республики Казахстан, - 4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Казахстан, – 5 процентов;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детей из семей, в которых воспитывается четыре и более несовершеннолетних детей, – 5 процентов;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детей из числа неполных семей, имеющих данный статус не менее трех лет, – 1 процент;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детей из семей, воспитывающих детей с инвалидностью с детства, лиц с инвалидностью первой или второй группы, – 1 процент.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29.12.2017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21.04.2021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2008 года № 296 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 (САПП Республики Казахстан, 2008 г., № 17, ст. 157).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