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4eb8" w14:textId="dd04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имущество которых не может быть реквизировано при чрезвычайных ситуациях природного и техногенного характера в соответствии с международными договорами, ратифицированными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2012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имущество которых не может быть реквизировано при чрезвычайных ситуациях природного и техногенного характера в соответствии с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217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имущество которых не может быть реквизировано при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ситуациях природного и техногенного характера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международными договорами, ратифицированными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Дипломатические представительства и консульские учреждения иностранных государств, аккредитованные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 Австрия;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Соединенные Штаты Америки;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Исламская Республика Афганистан;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Азербайджанская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Королевство Бельгия;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 Болгария;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Федеративная Республика Бразилия;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Объединенные Арабские Эмираты;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Святой Престол Ватикан;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Венгерская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Социалистическая Республика Вьетнам;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Федеративная Республика Германия;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Греческая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Грузия;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Арабская Республика Египет;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Япония;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Государство Израиль;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Республика Индонезия;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Иорданское Хашимитское Королевство;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Республика Ирак;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Исламская Республика Иран;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Королевство Испания;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Итальянская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Канада;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Государство Катар;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Республика Корея;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Республика Куба;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Суверенный Военный Орден Святого Иоанна, Иерусалима, Родоса и Мальты;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Кыргызская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Китайская Народная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Латвийская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Ливанская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Ливия;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Литовская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Малайзия;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Монголия;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Королевство Нидерландов;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Королевство Норвегия;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Султанат Оман;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Южно-Африканская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Республика Узбекистан;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Государство Палестина;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Исламская Республика Пакистан;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Республика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Румыния;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Королевство Саудовская Аравия;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Республика Сербия;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Словацкая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Республика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Туркменистан;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Турецкая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Украина;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Соединенное Королевство Великобритании и Северной Ирландии;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Республика Индия;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Финляндская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Французская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Чешская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Швейцарская Конфедерация;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Королевство Швеция;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Эстонская Республика.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Азиатский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Совещание по взаимодействию и мерам доверия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Международное агентство по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Детский Фонд Организации Объединенных Наций (ЮНИСЕФ);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Верховного комиссара Организации Объединенных Наций по делам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Программа Развития Организации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Евразийский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Евразийское экономическое сообщество;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Европейский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Европейский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Исламская корпорация по развитию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Многостороннее агентство по гарантиям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Исламская Корпорация по Страхованию Инвестиций и Экспортного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Исламский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Межгосударственная телерадиокомпания «Мир»;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Договора о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Международный валютный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Международная Ассоциация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Международный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Международная финансовая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Шанхайская организация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Региональная антитеррористическая структура Шанхайской организации сотрудничества.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