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452f" w14:textId="ac04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вредных производственных факторов, профессий, при которых проводятся обязательные медицинские осмотры, Правил проведения 
обязательных медицинских осмотров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2012 года № 166.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национальной экономики Республики Казахстан от 28 февраля 2015 года № 175,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национальной экономики Республики Казахстан от 24 февраля 2015 года  № 128.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155 Кодекса Республики Казахстан от 18 сентября 2009 года «О здоровье народа и системе здравоохранения»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вредных производственных факторов, профессий, при которых проводятся обязательные медицинские осмотры;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обязательных медицинских осмотров.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2012 года № 166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обязательных медицинских осмотров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обязательных медицинских осмотров (далее – Правила) определяют порядок и периодичность проведения обязательных медицинских осмотров.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Обязательные медицинские осмотры подразделяются на предварительные и периодические.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Предварительные обязательные медицинские осмотры проводятся при поступлении на работу или учебу с целью выяснения пригодности к выполнению обязанностей по профессии или учебе, а также предупреждения общих, профессиональных и нераспространения инфекционных и паразитарных 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Периодические обязательные медицинские осмотры проводятся с целью обеспечения динамического наблюдения за состоянием здоровья работающих, своевременного установления начальных признаков заболеваний, предупреждения общих, профессиональных и нераспространения инфекционных и паразитарных 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Обязательные предварительные медицинские осмотры проводятся медицинскими организациями, располагающими квалифицированными специалистами, необходимыми приборами, оборудованием, химическими реактивами для проведения функционально-диагностических и лабораторных исследований и материально-техническими ресурсами, имеющими лицензию на осуществление медицинской деятельности по оценке пригодности обследуемых к работе (производственной практике), по оценке профессиональной пригодности по состоянию здоровья.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обязательных предварительных</w:t>
      </w:r>
      <w:r>
        <w:br/>
      </w:r>
      <w:r>
        <w:rPr>
          <w:rFonts w:ascii="Times New Roman"/>
          <w:b/>
          <w:i w:val="false"/>
          <w:color w:val="000000"/>
        </w:rPr>
        <w:t>
медицинских осмотров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Медицинские работники медицинских организаций участвующие в проведении обязательных предварительных медицинских осмотров осуществляют осмотр работника и направляют обследуемого на лабораторные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Данные обязательного предварительного медицинского осмотра заносятся в </w:t>
      </w:r>
      <w:r>
        <w:rPr>
          <w:rFonts w:ascii="Times New Roman"/>
          <w:b w:val="false"/>
          <w:i w:val="false"/>
          <w:color w:val="000000"/>
          <w:sz w:val="28"/>
        </w:rPr>
        <w:t>медицинскую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амбулаторного пациента по форме, утвержденной уполномоченным органом в области здравоохранения с оформлением заключения о соответствии или несоответствии состояния здоровья работника к выполняемой работе (производственной практике).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Результаты обязательных предварительных медицинских осмотров оформляются в личной медицинской книжке для лиц, поступающих на работу на эпидемиологически значимых объектах. Лицам, прошедшим обязательный предварительный медицинский осмотр и признанным пригодными к работе с вредными производственными факторами, выдается </w:t>
      </w:r>
      <w:r>
        <w:rPr>
          <w:rFonts w:ascii="Times New Roman"/>
          <w:b w:val="false"/>
          <w:i w:val="false"/>
          <w:color w:val="000000"/>
          <w:sz w:val="28"/>
        </w:rPr>
        <w:t>медицинская 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форме, утвержденной уполномоченным органом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Заключение о соответствии состояния здоровья требованиям, необходимым для выполнения работы, в том числе предусмотренной производственной практикой в период обучения учащихся в учебных заведениях принимает ответственный медицинский работник, назначенный приказом руководителя медицинской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Заключение о состоянии здоровья, проставляется в личной медицинской книжке ответственным медицинским работником медицинской организации при наличии в личной медицинской книжке всех подписей всех участвующих в обязательном предварительном медицинском осмотре медицинских работников и печатей о прохождении обязательного предварительного медицинского осмотра.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проведения обязательных периодических</w:t>
      </w:r>
      <w:r>
        <w:br/>
      </w:r>
      <w:r>
        <w:rPr>
          <w:rFonts w:ascii="Times New Roman"/>
          <w:b/>
          <w:i w:val="false"/>
          <w:color w:val="000000"/>
        </w:rPr>
        <w:t>
медицинских осмотров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Периодичность проведения обязательных периодических медицинских осмотров: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ежегодный медицинский осмотр – 1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предсменное медицинское освидетельствование - за 1 час и за 30 минут перед началом рабочей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предрейсовый и послерейсовый медицинский осмотр – за 30 минут перед началом рейса, и в течение 30 минут после окончания рейса.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11 с изменением, внесенным постановлением Правительства РК от 31.07.2014 </w:t>
      </w:r>
      <w:r>
        <w:rPr>
          <w:rFonts w:ascii="Times New Roman"/>
          <w:b w:val="false"/>
          <w:i w:val="false"/>
          <w:color w:val="000000"/>
          <w:sz w:val="28"/>
        </w:rPr>
        <w:t>№ 867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20.10.2014).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Государственные органы санитарно-эпидемиологического надзора: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позднее 1 декабря предшествующего года совместно с работодателем или ответственным лицом определяют список производств, цехов, профессий и должностей, перечень тяжелых работ, работ с вредными (особо вредными) и (или) опасными условиями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осуществляют контроль за полнотой охвата, качеством и своевременностью проведения обязательных медицинских осмотров;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участвуют в обобщении результатов обязательных медицинских осмотров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запросу медицинской организации представляют санитарно-эпидемиологическую характеристику условий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диагностирования инфекционного или паразитарного заболевания, выявления носительства возбудителей инфекционных заболеваний, являющихся противопоказаниями к выполняемой работе, ответственный медицинский работник медицинской организации направляет экстренное извещение в государственные органы санитарно-эпидемиологического надзора и направляет больного для лечения в соответствующую лечебно-профилактическую организацию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Государственный орган санитарно-эпидемиологического надзора на соответствующей территории и на транспорте отстраняет таких лиц от работы, в случае если данные лица уже работают на эпидемиологически значимых объектах.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Медицинская организация: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получении согласованных с государственными органами санитарно-эпидемиологического надзора списков контингентов, подлежащих обязательным периодическим медицинским осмотрам, создают комиссии для проведения обязательных периодических медицинских осмотров и составляют календарный план, в котором определяют состав врачебной комиссии, вид и объем лабораторных и других исследований с учетом специфики действующих вредных производственных факторов, время и сроки работы врачебной комиссии. При недостатке и отсутствии медицинских работников, проводящих обязательные периодические медицинские осмотры, необходимые исследования проводятся в других медицинских организациях, имеющих лицензию на указанный вид деятельности. План согласовывается с администрацией организации (работодателем);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медицинской организации утверждает состав врачебной комиссии, председателем которой должен быть врач-профпатолог, имеющий профессиональную переподготовку по профпатологии и сертификат специалиста (профпатолога). В состав врачебной комиссии входят медицинские работники: терапевт, хирург, невропатолог, отоларинголог, офтальмолог, дерматовенеролог, гинеколог, рентгенолог, врач по функциональной диагностике, врач-лаборант, прошедшие в рамках своей специальности подготовку по профессиональной патологии.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к работе врачебной комиссии привлекаются и другие специалисты (стоматолог, кардиолог, аллерголог, эндокринолог, фтизиатр, гематолог);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медицинские работники, участвующие в обязательных периодических медицинских осмотрах, должны быть ознакомлены с характеристикой профессиональной деятельности и условиями труда работников, представленной работодателем;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ежеквартально представляют сводный отчет о работе медицинской организации по проведению обязательных периодических медицинских осмотров в территориальные государственные органы санитарно-эпидемиологического надзора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окончанию проведения обязательных периодических медицинских осмотров обобщают результаты работников занятых на тяжелых работах, во вредных (особо вредных) и (или) опасных условиях труда и составляют заключительный акт в 5-ти экземплярах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предоставляемые в государственные органы санитарно-эпидемиологического надзора, в течение 30 календарных дней после проведенного обязательного периодического медицинского осмотра. В приложениях к акту дается поименный список лиц, которым рекомендован перевод на другую работу, показано стационарное и санаторно-курортное лечение, диетическое питание, динамическое наблюдение. Заключительные акты после подписания передаются для исполнения администрации, профсоюзному комитету организации, в государственные органы санитарно-эпидемиологического надзора для контроля, в территориальные медицинские организации по месту нахождения работодателя для работы, один экземпляр остается у медицинской организации, проводившей обязательный периодический медицинский осмотр;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данные обязательного периодического медицинского осмотра заносятся в </w:t>
      </w:r>
      <w:r>
        <w:rPr>
          <w:rFonts w:ascii="Times New Roman"/>
          <w:b w:val="false"/>
          <w:i w:val="false"/>
          <w:color w:val="000000"/>
          <w:sz w:val="28"/>
        </w:rPr>
        <w:t>медицинскую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амбулаторного пациента по форме, утвержденной уполномоченным органом в области здравоохранения и на вкладном листе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прикреплен к медицинской карте амбулаторного пациента. При этом, каждый медицинский работник, принимающий участие в обязательном периодическом медицинском осмотре, дает свое заключение о профессиональной пригодности. Во вкладном листе медицинской карты амбулаторного пациента выносятся данные профессионального маршрута. При увольнении и переводе в другую организацию медицинская карта амбулаторного пациента с данными обязательных медицинских осмотров передается медицинской организации по месту новой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Обязательные периодические медицинские осмотры должны проводиться при наличии медицинской карты амбулаторного пациента по месту жительства или выписки из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лицам, прошедшим обязательный периодический предварительный медицинский осмотр и признанным пригодными к работе с вредными производственными факторами, выдается </w:t>
      </w:r>
      <w:r>
        <w:rPr>
          <w:rFonts w:ascii="Times New Roman"/>
          <w:b w:val="false"/>
          <w:i w:val="false"/>
          <w:color w:val="000000"/>
          <w:sz w:val="28"/>
        </w:rPr>
        <w:t>медицинская справка</w:t>
      </w:r>
      <w:r>
        <w:rPr>
          <w:rFonts w:ascii="Times New Roman"/>
          <w:b w:val="false"/>
          <w:i w:val="false"/>
          <w:color w:val="000000"/>
          <w:sz w:val="28"/>
        </w:rPr>
        <w:t>, по форме, утвержденной уполномоченным органом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о профессиональной пригодности оформляется с учетом медицинской документации с места жительства независимо от вида медицинского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лицам, которым противопоказана работа во вредных и (или) опасных условиях труда, заключение на руки не выдается, а направляется в трехдневный срок работодателю, с извещением лица, которому противопоказана работа с вредными производственными факторами.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Работодатель: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составляет в месячный срок, после получения от государственных органов санитарно-эпидемиологического надзора данных о контингенте, подлежащего обязательным периодическим медицинским осмотрам, поименный список лиц с указанием производства, цехов, профессий, тяжелых работ, работ во вредных (особо вредных) и (или) опасных условиях труда, воздействию которых подвергаются работники, а также стажа работы в данных условиях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организовывает за счет собственных средств проведение периодического медицинского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направление лиц с профессиональными заболеваниями и подозрением на них в медицинскую организацию для углубленного обследования и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ежегодно разрабатывает план мероприятий по оздоровлению выявленных больных, согласованный с территориальным государственным органом санитарно-эпидемиологического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 результатам обязательного периодического медицинского осмотра формируются группы, с последующим определением принадлежности работника к одной из диспансерных групп и оформлением рекомендаций по профилактике профессиональных заболеваний и социально-значимых заболеваний – по дальнейшему наблюдению, лечению и реабилитации: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здоровые работники, не нуждающиеся в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практически здоровые работники, имеющие нестойкие функциональные изменения различных органов и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работники, имеющие начальные формы общих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работники, имеющие выраженные формы общих заболеваний, как являющиеся, так и не являющиеся противопоказанием для продолжения работы в профессии;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работники, имеющие признаки воздействия на организм вредных производственных факторов;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работники, имеющие признаки профессиональных 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Диспансерному наблюдению в медицинской организации по месту жительства по результатам обязательных периодических медицинских осмотров, подвергаются практически здоровые работники, имеющие нестойкие функциональные изменения различных органов и систем; работники, имеющие начальные формы общих заболеваний; работники, имеющие выраженные формы общих заболевании как являющиеся, так и не являющиеся противопоказанием для продолжения работы в профессии; и лица с профессиональными заболеваниями.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Работники, имеющие выраженные формы общих заболеваний, как являющиеся, так и не являющиеся противопоказанием для продолжения работы в профессии, направляются на реабилитацию в медицинские организации лечебно-реабилитационного профиля, после чего в их отношении осуществляется экспертиза профессиональной пригодности. Работники, признанные после этапа медицинской реабилитации годными к профессиональному труду, подлежат диспансерному наблюдению в группе лиц с начальными формами общих 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Работники, имеющие признаки воздействия на организм вредных производственных факторов и признаки профессиональных заболеваний, направляются в медицинскую организацию, осуществляющую деятельность по установлению связи заболевания с профессией.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Лица с профессиональными заболеваниями находятся на диспансерном учете у профпатолога медицинской организации, обслуживающей промышленное предприятие или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Диспансеризация работников по результатам обязательных периодических медицинских осмотров осуществляется на основе принципов этапной реабилитации, которая состоит из трех основных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первый этап: мероприятия по профилактике заболеваний у практически здоровых работников на здравпунктах при промышленных предприятиях, в санатории-профилактории;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второй этап: медицинская реабилитация лиц из «группы риска»: часто и длительно болеющих простудными заболеваниями, лиц с различными функциональными нарушениями, начальными формами общих заболеваний, доклиническими признаками профессиональных заболеваний путем организации диспансерного наблюдения и регулярного профилактического лечения в амбулаторных и стационарных условиях с обязательным включением санаторно-курортного этапа оздоровления;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третий этап: реабилитация больных с профессиональными заболеваниями, в том числе инвалидов вследствие этих заболеваний в условиях медицинскую организацию, осуществляющую деятельность по установлению связи заболевания с профессией, здравниц санаторно-курортной базы, имеющих лицензию на данный вид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Контроль за диспансеризацией и медицинской реабилитацией больных, работников на предприятиях, возлагается на областные (городские) профпатологические кабинеты с привлечением территориальных медицинских организаций и медицинских организаций, осуществляющих обслуживание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Общие и частные медицинские противопоказания при определении пригодности к выполнению обязанностей по профессии устанавливаются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Предсменное медицинское освидетельствование - установление или подтверждение наличия или отсутствия у физического лица заболевания, определения состояния здоровья, а также временной нетрудоспособности, профессиональной пригодности к работе в данную смену.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25-1. Предрейсовый и послерейсовый медицинский осмотр – установление или подтверждение наличия или отсутствия у физического лица заболевания, определения состояния здоровья, а также определение состояния алкогольного опьянения и употребления наркотических средств водителей механических транспортных средств перед началом рейса и после окончания рейса. Правила проведения обязательных предрейсовых и послерейсовых медицинских осмотров водителей транспортных средств утверждаются уполномоченным органом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Правила дополнены пунктом 25-1 в соответствии с постановлением Правительства РК от 31.07.2014 </w:t>
      </w:r>
      <w:r>
        <w:rPr>
          <w:rFonts w:ascii="Times New Roman"/>
          <w:b w:val="false"/>
          <w:i w:val="false"/>
          <w:color w:val="000000"/>
          <w:sz w:val="28"/>
        </w:rPr>
        <w:t>№ 867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20.10.2014).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Предсменное медицинское освидетельствование (далее - освидетельствование) по профессиям проводится штатным медицинским работником организации (прошедшие специальную подготовку в наркологическом диспансере (больнице) осуществляющих эксплуатацию транспорта и оборудования, или медицинским работником медицинской организации по договору между организацией (индивидуальным предпринимателем).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Медицинская организация оказывает услуги по освидетельствованию по профессиям согласно лицензии, полученной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Подготовка медицинского работника по вопросам проведения освидетельствования по профессиям осуществляется наркологическими диспансерами (больницами).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Освидетельствование по профессиям проводится под контролем работодателя и при методическом руководстве медицинского работника медицинской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Для проведения освидетельствования организация (индивидуальный предприниматель) или медицинская организация выделяет специальное помещение, оборудованное системами отопления, водоснабжения, канализации, освещения, оснащено медицинским оборудованием и инструментарием.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Освидетельствование производится не ранее чем за 30 минут (для водителей автотранспортных средств) за 1 час перед началом рабочей смены (дежурства), рейсом (полетом) при предъявлении маршрутного (путевого) листа, задания на выполнения полета или наряда. При необходимости выполнения нескольких рейсов (полетов) в течение дня освидетельствование проводится однократно, перед первым рейсом (полетом).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Результаты проведения освидетельствования регистрируются в журнале,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Журнал заполняется медицинским работником, проводившим освидетельствование и хранится в кабинете, где осуществляется освидетельствование.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Медицинские работники анализируют причины отстранения лиц, работающих по указанным профессиям и на основе анализа формируют группы риска, куда включаются лица, склонные к злоупотреблению алкоголем и психоактивными веществами, длительно и часто болеющие (страдающие хроническими заболеваниями).</w:t>
      </w:r>
    </w:p>
    <w:bookmarkEnd w:id="8"/>
    <w:bookmarkStart w:name="z7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обязательных медицинских осмотров</w:t>
      </w:r>
    </w:p>
    <w:bookmarkEnd w:id="9"/>
    <w:bookmarkStart w:name="z7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0"/>
    <w:bookmarkStart w:name="z7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субъекта здравоохранения о проведенном периодическом</w:t>
      </w:r>
      <w:r>
        <w:br/>
      </w:r>
      <w:r>
        <w:rPr>
          <w:rFonts w:ascii="Times New Roman"/>
          <w:b/>
          <w:i w:val="false"/>
          <w:color w:val="000000"/>
        </w:rPr>
        <w:t>
медицинском осмотре за _______ квартал 20__ года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4658"/>
        <w:gridCol w:w="1329"/>
        <w:gridCol w:w="1329"/>
        <w:gridCol w:w="2601"/>
        <w:gridCol w:w="1329"/>
        <w:gridCol w:w="1329"/>
      </w:tblGrid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осмотру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1332"/>
        <w:gridCol w:w="2608"/>
        <w:gridCol w:w="2609"/>
        <w:gridCol w:w="51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нуждаются</w:t>
            </w:r>
          </w:p>
        </w:tc>
        <w:tc>
          <w:tcPr>
            <w:tcW w:w="5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на стационарное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и лечение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временном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постоянном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субъекта здравоохранения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Подпись</w:t>
      </w:r>
    </w:p>
    <w:bookmarkStart w:name="z7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обязательных медицинских осмотров</w:t>
      </w:r>
    </w:p>
    <w:bookmarkEnd w:id="12"/>
    <w:bookmarkStart w:name="z7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3"/>
    <w:bookmarkStart w:name="z8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ЗАКЛЮЧИТЕЛЬНЫЙ АКТ</w:t>
      </w:r>
      <w:r>
        <w:br/>
      </w:r>
      <w:r>
        <w:rPr>
          <w:rFonts w:ascii="Times New Roman"/>
          <w:b/>
          <w:i w:val="false"/>
          <w:color w:val="000000"/>
        </w:rPr>
        <w:t>
от «___» ___________20___г.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проведенного периодического медицинского осмотра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(обследования)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работников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организации (предприятия), цеха)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20____ г. составлен заключительный акт при участии: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врачебной комиссии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(ФИО,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по гигиене труда государственного органа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эпидемиологической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работодателя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(ФИО,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трудового коллектива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(ФИО, должность)</w:t>
      </w:r>
    </w:p>
    <w:bookmarkStart w:name="z8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Число работников организации (предприятия), цеха: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7"/>
        <w:gridCol w:w="1923"/>
      </w:tblGrid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всего,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 том числе женщин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Число работников организации (предприятия), цеха, работающих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вредными и (или) опасными веществами и производственными факторами,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 же на работах*: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7"/>
        <w:gridCol w:w="1923"/>
      </w:tblGrid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всего,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 том числе женщин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Число работников, подлежащих периодическому медицинскому осмотру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(обследованию), работающих в контакте с вредными и (или) опасными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веществами и производственными факторами, а так же на работах*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данном году: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7"/>
        <w:gridCol w:w="1923"/>
      </w:tblGrid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всего,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 том числе женщин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Число работников, прошедших периодический медицинский осмотр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(обследования):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7"/>
        <w:gridCol w:w="1923"/>
      </w:tblGrid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всего,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 том числе женщин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% охвата периодическими медицинскими осмотрами: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7"/>
        <w:gridCol w:w="1923"/>
      </w:tblGrid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всего,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 том числе женщин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Число работников, не завершивших периодический медицинский осмотр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(обследования):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7"/>
        <w:gridCol w:w="1923"/>
      </w:tblGrid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всего,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 том числе женщин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Поименный список работников, не завершивших периодический медицинский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осмотр (обследования):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7771"/>
        <w:gridCol w:w="4359"/>
      </w:tblGrid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предприятия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Число работников, не прошедших периодический медицинский осмотр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(обследование):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7"/>
        <w:gridCol w:w="1923"/>
      </w:tblGrid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всего,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 том числе женщин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 том числе по причинам из общего числа: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больничный лист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командировка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очередной отпуск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увольнение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отказ от прохождения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Поименный список работников, не прошедших периодический медицинский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осмотр (обследование):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4299"/>
        <w:gridCol w:w="4353"/>
        <w:gridCol w:w="3289"/>
      </w:tblGrid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предприятия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Заключение по результатам данного периодического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осмотра (обследования)</w:t>
      </w:r>
    </w:p>
    <w:bookmarkEnd w:id="24"/>
    <w:bookmarkStart w:name="z9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Сводная таблица № 1: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9"/>
        <w:gridCol w:w="1361"/>
        <w:gridCol w:w="1830"/>
      </w:tblGrid>
      <w:tr>
        <w:trPr>
          <w:trHeight w:val="30" w:hRule="atLeast"/>
        </w:trPr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периодического медицинского осмотра (обследования)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</w:tr>
      <w:tr>
        <w:trPr>
          <w:trHeight w:val="30" w:hRule="atLeast"/>
        </w:trPr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лиц, профпригодных к работе с вредными и (или) опасными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веществами и производственными факторами, к видам работ*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лиц, временно профнепригодных к работе с вредными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опасными веществами и производственными факторами, к видам работ*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лиц, постоянно профнепригодных к работе с вредными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опасными веществами и производственными факторами, к видам работ*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 нуждающихся в дообследовании (заключение не дано)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 с подозрением на профессиональное заболевание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лиц, нуждающихся в обследовании в центре профпатологии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лиц, нуждающихся в амбулаторном обследовании и лечении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лиц, нуждающихся в стационарном обследовании и лечении: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лиц, нуждающихся в санаторно-курортном лечении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лиц, нуждающихся в лечебно-профилактическом питании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лиц, нуждающихся в диспансерном наблюдении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Сводная таблица № 2: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967"/>
        <w:gridCol w:w="543"/>
        <w:gridCol w:w="1329"/>
        <w:gridCol w:w="1199"/>
        <w:gridCol w:w="1498"/>
        <w:gridCol w:w="2507"/>
        <w:gridCol w:w="2464"/>
        <w:gridCol w:w="2180"/>
      </w:tblGrid>
      <w:tr>
        <w:trPr>
          <w:trHeight w:val="20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опасные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работ**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вредными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МКБ-10,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диспансерного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Продолжение таблицы: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3"/>
        <w:gridCol w:w="1920"/>
        <w:gridCol w:w="2220"/>
        <w:gridCol w:w="2231"/>
        <w:gridCol w:w="1575"/>
        <w:gridCol w:w="3411"/>
      </w:tblGrid>
      <w:tr>
        <w:trPr>
          <w:trHeight w:val="90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Профпригоден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работам*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профнепригоденк работам*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профнепригоден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работам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дано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обследовании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профпатологии</w:t>
            </w:r>
          </w:p>
        </w:tc>
      </w:tr>
      <w:tr>
        <w:trPr>
          <w:trHeight w:val="375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Продолжение таблицы: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9"/>
        <w:gridCol w:w="2606"/>
        <w:gridCol w:w="2818"/>
        <w:gridCol w:w="2500"/>
        <w:gridCol w:w="2607"/>
      </w:tblGrid>
      <w:tr>
        <w:trPr>
          <w:trHeight w:val="117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курортном лечении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наблюдении</w:t>
            </w:r>
          </w:p>
        </w:tc>
      </w:tr>
      <w:tr>
        <w:trPr>
          <w:trHeight w:val="36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Выявлено лиц с подозрением на профессиональное заболевание: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193"/>
        <w:gridCol w:w="2153"/>
        <w:gridCol w:w="2033"/>
        <w:gridCol w:w="395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опасные вещества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Выявлено впервые в жизни хронических соматических заболеваний: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453"/>
        <w:gridCol w:w="285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заболевания по МКБ-10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(всего)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Выявлено впервые в жизни хронических профессиональных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заболеваний: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473"/>
        <w:gridCol w:w="283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заболевания по МКБ-10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(всего)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Результаты выполнения рекомендаций предыдущего заключительного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акта от «___» __________ 20___г. по результатам проведенного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периодического медицинского осмотра (обследования) работников.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8355"/>
        <w:gridCol w:w="1940"/>
        <w:gridCol w:w="1213"/>
        <w:gridCol w:w="1184"/>
      </w:tblGrid>
      <w:tr>
        <w:trPr>
          <w:trHeight w:val="30" w:hRule="atLeast"/>
        </w:trPr>
        <w:tc>
          <w:tcPr>
            <w:tcW w:w="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Подлежало (чел.)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абс.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в центре профпатологии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Дообследование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 и обследование амбулаторное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 и обследование стационарное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Санаторно-курортное лечение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Диетпитание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Взято на диспансерное наблюдение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Рекомендации работодателю: санитарно-профилактические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оздоровительные мероприятия и т.п.:__________________________________</w:t>
      </w:r>
    </w:p>
    <w:bookmarkEnd w:id="33"/>
    <w:bookmarkStart w:name="z10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Вредные и/или опасные производственные факторы и работы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перечнем вредных факторов и перечнем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Перечислить пункты вредных и/или опасных производственных факторов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работ в соответствии с перечнем вредных факторов и перечнем работ.</w:t>
      </w:r>
    </w:p>
    <w:bookmarkEnd w:id="34"/>
    <w:bookmarkStart w:name="z10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Врач (профпатолог, терапевт)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санитарно-эпидемиологической службы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работодателя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профсоюзного комитета организации __________________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здравоохранения _________________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Ф.И.О.__________________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государственного органа санитарно-эпидемиологической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службы _________________ Место печати Ф.И.О._________________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(работодатель)_____________________________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 ___________________ Ф.И.О.____________________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профсоюзного комитета организации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 Ф.И.О._________________ Подпись</w:t>
      </w:r>
    </w:p>
    <w:bookmarkStart w:name="z10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обязательных медицинских осмотров</w:t>
      </w:r>
    </w:p>
    <w:bookmarkEnd w:id="36"/>
    <w:bookmarkStart w:name="z10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7"/>
    <w:bookmarkStart w:name="z10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Вкладной лист медицинских осмотров</w:t>
      </w:r>
      <w:r>
        <w:br/>
      </w:r>
      <w:r>
        <w:rPr>
          <w:rFonts w:ascii="Times New Roman"/>
          <w:b/>
          <w:i w:val="false"/>
          <w:color w:val="000000"/>
        </w:rPr>
        <w:t>
№ 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Дата проведения медицинского осмотра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Наименование предприятия:___________________________________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 структурного подразделения (цех, участок,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отдел, отделение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т.д.)_____________________________________________________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Профессия или должность в настоящее время___________________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Общий стаж работы_____________________________________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(указывается число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Стаж работы в профессии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(указывается число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Условия труда в настоящее время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3"/>
        <w:gridCol w:w="4433"/>
      </w:tblGrid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вредного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с фактором (со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слов)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Профессиональный маршрут до начала работы в данной профессии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2433"/>
        <w:gridCol w:w="2433"/>
        <w:gridCol w:w="2053"/>
      </w:tblGrid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Даты проведения предварительных (при поступлении на работу)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осмотров (обследований):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80"/>
        <w:gridCol w:w="840"/>
        <w:gridCol w:w="6120"/>
      </w:tblGrid>
      <w:tr>
        <w:trPr>
          <w:trHeight w:val="30" w:hRule="atLeast"/>
        </w:trPr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«___»______________20___г.</w:t>
            </w:r>
          </w:p>
        </w:tc>
        <w:tc>
          <w:tcPr>
            <w:tcW w:w="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«___»______________20___г.</w:t>
            </w:r>
          </w:p>
        </w:tc>
      </w:tr>
      <w:tr>
        <w:trPr>
          <w:trHeight w:val="30" w:hRule="atLeast"/>
        </w:trPr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«___»______________20___г.</w:t>
            </w:r>
          </w:p>
        </w:tc>
        <w:tc>
          <w:tcPr>
            <w:tcW w:w="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«___»______________20___г.</w:t>
            </w:r>
          </w:p>
        </w:tc>
      </w:tr>
      <w:tr>
        <w:trPr>
          <w:trHeight w:val="30" w:hRule="atLeast"/>
        </w:trPr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«___»______________20___г.</w:t>
            </w:r>
          </w:p>
        </w:tc>
        <w:tc>
          <w:tcPr>
            <w:tcW w:w="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«___»______________20___г.</w:t>
            </w:r>
          </w:p>
        </w:tc>
      </w:tr>
      <w:tr>
        <w:trPr>
          <w:trHeight w:val="30" w:hRule="atLeast"/>
        </w:trPr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«___»______________20___г.</w:t>
            </w:r>
          </w:p>
        </w:tc>
        <w:tc>
          <w:tcPr>
            <w:tcW w:w="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«___»______________20___г.</w:t>
            </w:r>
          </w:p>
        </w:tc>
      </w:tr>
      <w:tr>
        <w:trPr>
          <w:trHeight w:val="30" w:hRule="atLeast"/>
        </w:trPr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«___»______________20___г.</w:t>
            </w:r>
          </w:p>
        </w:tc>
        <w:tc>
          <w:tcPr>
            <w:tcW w:w="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«___»______________20___г.</w:t>
            </w:r>
          </w:p>
        </w:tc>
      </w:tr>
      <w:tr>
        <w:trPr>
          <w:trHeight w:val="30" w:hRule="atLeast"/>
        </w:trPr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«___»______________20___г.</w:t>
            </w:r>
          </w:p>
        </w:tc>
        <w:tc>
          <w:tcPr>
            <w:tcW w:w="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«___»______________20___г.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Даты проведения периодических медицинских осмотров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(обследований)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80"/>
        <w:gridCol w:w="840"/>
        <w:gridCol w:w="6120"/>
      </w:tblGrid>
      <w:tr>
        <w:trPr>
          <w:trHeight w:val="30" w:hRule="atLeast"/>
        </w:trPr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«___»______________20___г.</w:t>
            </w:r>
          </w:p>
        </w:tc>
        <w:tc>
          <w:tcPr>
            <w:tcW w:w="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«___»______________20___г.</w:t>
            </w:r>
          </w:p>
        </w:tc>
      </w:tr>
      <w:tr>
        <w:trPr>
          <w:trHeight w:val="30" w:hRule="atLeast"/>
        </w:trPr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«___»______________20___г.</w:t>
            </w:r>
          </w:p>
        </w:tc>
        <w:tc>
          <w:tcPr>
            <w:tcW w:w="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«___»______________20___г.</w:t>
            </w:r>
          </w:p>
        </w:tc>
      </w:tr>
      <w:tr>
        <w:trPr>
          <w:trHeight w:val="30" w:hRule="atLeast"/>
        </w:trPr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«___»______________20___г.</w:t>
            </w:r>
          </w:p>
        </w:tc>
        <w:tc>
          <w:tcPr>
            <w:tcW w:w="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«___»______________20___г.</w:t>
            </w:r>
          </w:p>
        </w:tc>
      </w:tr>
      <w:tr>
        <w:trPr>
          <w:trHeight w:val="30" w:hRule="atLeast"/>
        </w:trPr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«___»______________20___г.</w:t>
            </w:r>
          </w:p>
        </w:tc>
        <w:tc>
          <w:tcPr>
            <w:tcW w:w="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«___»______________20___г.</w:t>
            </w:r>
          </w:p>
        </w:tc>
      </w:tr>
      <w:tr>
        <w:trPr>
          <w:trHeight w:val="30" w:hRule="atLeast"/>
        </w:trPr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«___»______________20___г.</w:t>
            </w:r>
          </w:p>
        </w:tc>
        <w:tc>
          <w:tcPr>
            <w:tcW w:w="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«___»______________20___г.</w:t>
            </w:r>
          </w:p>
        </w:tc>
      </w:tr>
      <w:tr>
        <w:trPr>
          <w:trHeight w:val="30" w:hRule="atLeast"/>
        </w:trPr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«___»______________20___г.</w:t>
            </w:r>
          </w:p>
        </w:tc>
        <w:tc>
          <w:tcPr>
            <w:tcW w:w="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«___»______________20___г.</w:t>
            </w:r>
          </w:p>
        </w:tc>
      </w:tr>
      <w:tr>
        <w:trPr>
          <w:trHeight w:val="30" w:hRule="atLeast"/>
        </w:trPr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«___»______________20___г.</w:t>
            </w:r>
          </w:p>
        </w:tc>
        <w:tc>
          <w:tcPr>
            <w:tcW w:w="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«___»______________20___г.</w:t>
            </w:r>
          </w:p>
        </w:tc>
      </w:tr>
      <w:tr>
        <w:trPr>
          <w:trHeight w:val="30" w:hRule="atLeast"/>
        </w:trPr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«___»______________20___г.</w:t>
            </w:r>
          </w:p>
        </w:tc>
        <w:tc>
          <w:tcPr>
            <w:tcW w:w="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«___»______________20___г.</w:t>
            </w:r>
          </w:p>
        </w:tc>
      </w:tr>
      <w:tr>
        <w:trPr>
          <w:trHeight w:val="30" w:hRule="atLeast"/>
        </w:trPr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«___»______________20___г.</w:t>
            </w:r>
          </w:p>
        </w:tc>
        <w:tc>
          <w:tcPr>
            <w:tcW w:w="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«___»______________20___г.</w:t>
            </w:r>
          </w:p>
        </w:tc>
      </w:tr>
      <w:tr>
        <w:trPr>
          <w:trHeight w:val="30" w:hRule="atLeast"/>
        </w:trPr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«___»______________20___г.</w:t>
            </w:r>
          </w:p>
        </w:tc>
        <w:tc>
          <w:tcPr>
            <w:tcW w:w="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«___»______________20___г.</w:t>
            </w:r>
          </w:p>
        </w:tc>
      </w:tr>
      <w:tr>
        <w:trPr>
          <w:trHeight w:val="30" w:hRule="atLeast"/>
        </w:trPr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«___»______________20___г.</w:t>
            </w:r>
          </w:p>
        </w:tc>
        <w:tc>
          <w:tcPr>
            <w:tcW w:w="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«___»______________20___г.</w:t>
            </w:r>
          </w:p>
        </w:tc>
      </w:tr>
      <w:tr>
        <w:trPr>
          <w:trHeight w:val="30" w:hRule="atLeast"/>
        </w:trPr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«___»______________20___г.</w:t>
            </w:r>
          </w:p>
        </w:tc>
        <w:tc>
          <w:tcPr>
            <w:tcW w:w="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«___»______________20___г.</w:t>
            </w:r>
          </w:p>
        </w:tc>
      </w:tr>
      <w:tr>
        <w:trPr>
          <w:trHeight w:val="30" w:hRule="atLeast"/>
        </w:trPr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«___»______________20___г.</w:t>
            </w:r>
          </w:p>
        </w:tc>
        <w:tc>
          <w:tcPr>
            <w:tcW w:w="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«___»______________20___г.</w:t>
            </w:r>
          </w:p>
        </w:tc>
      </w:tr>
      <w:tr>
        <w:trPr>
          <w:trHeight w:val="30" w:hRule="atLeast"/>
        </w:trPr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«___»______________20___г.</w:t>
            </w:r>
          </w:p>
        </w:tc>
        <w:tc>
          <w:tcPr>
            <w:tcW w:w="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«___»______________20___г.</w:t>
            </w:r>
          </w:p>
        </w:tc>
      </w:tr>
      <w:tr>
        <w:trPr>
          <w:trHeight w:val="30" w:hRule="atLeast"/>
        </w:trPr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«___»______________20___г.</w:t>
            </w:r>
          </w:p>
        </w:tc>
        <w:tc>
          <w:tcPr>
            <w:tcW w:w="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«___»______________20___г.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Итоги предварительного (периодического)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осмотра (обследования):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626"/>
        <w:gridCol w:w="2885"/>
        <w:gridCol w:w="5816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Осмотры (специалисты)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выполнения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по результатам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(годен, не годен, заключение не дано)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3631"/>
        <w:gridCol w:w="2720"/>
        <w:gridCol w:w="5975"/>
      </w:tblGrid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(анализы)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выполнения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по результатам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(годен, не годен, заключение не дано)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Заключение о трудоспособности: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предварительном медосмотре: годен, не годен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периодическом медосмотре: трудоспособен в своей профессии,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временный перевод на другую работу сроком на ____ месяцев постоянный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 на другую работу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Рекомендации: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обследование и лечение в поликлинике; обследование и лечение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стационаре; направить в медицинскую организацию, оказывающую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высокоспециализированную медицинскую помощь; направление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санаторно-курортное лечение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председателя комиссии _______________________</w:t>
      </w:r>
    </w:p>
    <w:bookmarkStart w:name="z10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обязательных медицинских осмотров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проведения предсменного медицинского освидетельствования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335"/>
        <w:gridCol w:w="1406"/>
        <w:gridCol w:w="1013"/>
        <w:gridCol w:w="1281"/>
        <w:gridCol w:w="826"/>
        <w:gridCol w:w="1281"/>
        <w:gridCol w:w="2176"/>
        <w:gridCol w:w="1600"/>
        <w:gridCol w:w="1469"/>
      </w:tblGrid>
      <w:tr>
        <w:trPr>
          <w:trHeight w:val="13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Жалобы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психоактивного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января 2012 года № 166    </w:t>
      </w:r>
    </w:p>
    <w:bookmarkStart w:name="z10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вредных производственных факторов, профессий при</w:t>
      </w:r>
      <w:r>
        <w:br/>
      </w:r>
      <w:r>
        <w:rPr>
          <w:rFonts w:ascii="Times New Roman"/>
          <w:b/>
          <w:i w:val="false"/>
          <w:color w:val="000000"/>
        </w:rPr>
        <w:t>
которых проводятся обязательные медицинские осмотры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Опасные и вредные вещества, неблагоприятные производственные факторы, при которых обязательны предварительные и периодические медицинские осмотры работников и медицинские противопоказания к допуску на работу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3227"/>
        <w:gridCol w:w="1078"/>
        <w:gridCol w:w="2716"/>
        <w:gridCol w:w="2610"/>
        <w:gridCol w:w="3655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факторы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противопоказания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Опасные и вредные вещества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Химические соединения и элементы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(азотная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аммиак, оксиды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азота)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ЭКГ),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ФГ)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субатрофические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гиперпластический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ларингит.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Альдегиды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алифатические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непредельные)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ароматические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(формальдегид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ацетальдегид,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акролиин,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бензальдегид,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фталевый альдегид)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тромбоцитами,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крови.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Галогенопроизвод-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альдегидов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(хлорбензальдегид,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фторацетон,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хлорацетофенон)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 (век,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роговицы, коньюктивы,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слезовыводящих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путей).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Амины, амиды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кислот, анилиды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производные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(диметилформамид,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диметилацетамид,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капролактам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билирубин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аланинаминот-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рансфераза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АЛАТ),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вегето-сосудистая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дистония.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Бериллий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 прямая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5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стаже 5-10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Гиперпластический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ларингит (при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растворимыми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бериллия).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(боракарбид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 прямая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5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стаже 5-10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при стаже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Бороводороды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билирубин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АЛАТ,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Хлор, бром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йод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водородом, оксиды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глаза</w:t>
            </w:r>
          </w:p>
        </w:tc>
      </w:tr>
      <w:tr>
        <w:trPr>
          <w:trHeight w:val="22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трубчатых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костей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5-ти лет 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архиве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субатрофические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атрофические риниты.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Гиперпластический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ларингит.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Эрозия слизистой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оболочки полости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носа.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полости 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опорно-двигательного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с поражением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костной структуры.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Фосгены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Гидразин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(фенилгидразин)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билирубин,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АЛАТ, 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гепатобилиарной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Кадмий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 прямая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5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стаже 5-10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при стаже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ежегодно.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почек,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 рецидивирующие.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Карбонилы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металлов: никеля,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кобальта, железа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алифатические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ароматические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(ацетон,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метилэтилкетон,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ацетофенон)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(муравьиная,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уксусная,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пропионовая,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масляная,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валериановая,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капроновая,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щавелевая,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адипиновая,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акриловая,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нафтеновые).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галогенопроизвод-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хлоруксусная,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трихлоруксусная,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перфтормасляная,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трихлорпропионовая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ангидриды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ротовой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полости</w:t>
            </w:r>
          </w:p>
        </w:tc>
      </w:tr>
      <w:tr>
        <w:trPr>
          <w:trHeight w:val="7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фталевая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аутоиммунные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</w:p>
        </w:tc>
      </w:tr>
      <w:tr>
        <w:trPr>
          <w:trHeight w:val="25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Кобальт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мочи и 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 прямая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5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стаже 5-10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более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ежегодно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крови</w:t>
            </w:r>
          </w:p>
        </w:tc>
      </w:tr>
      <w:tr>
        <w:trPr>
          <w:trHeight w:val="25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Ванадий, молибден,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вольфрам, ниобий,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тантал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мочи и 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 прямая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5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стаже 5-10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более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ежегодно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 и кожи.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кремния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(силаны)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Гиперпластический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ларингит.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замасливателями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стекловолокна)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Марганец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 прямая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5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стаже 5-10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более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ежегодно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нервной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Серебро, золото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соединения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гепатобилиарной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обострениями</w:t>
            </w:r>
          </w:p>
        </w:tc>
      </w:tr>
      <w:tr>
        <w:trPr>
          <w:trHeight w:val="24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 щелочные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(натрий, калий,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рубидий, цезий,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гидроокись натрия,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калия). Металлы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щелочно-земельные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(кальций,стронций,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(лантан, дефект,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скандий, цезий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соединения)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аллерголог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Литий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зрительного нерва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сетчатки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Мышьяк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неорганические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гинеколог,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ретикулоциты,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билирубин,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Доброкачественные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опухоли любой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локализации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Никель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А. К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 прямая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5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стаже 5-10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более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– ежегодно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работе с никелем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гиперпластический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ларингит).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сердечно-сосудистой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препятствующие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противогазе.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Доброкачественные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опухоли любой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Окиси 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перекиси (окись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этилена, окись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пропилена,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эпихлоргидрин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гидроперекиси).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(пергидроль).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аллерголог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Олово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Платиновые металлы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соединения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(рутений, родий,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палладий, осмий,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иридий, платина)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Ртуть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ртути в моче,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Неврозы. Выраженная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дистония. Болезни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 и челюстей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(хронический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гингивит, стоматит,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пародонтит)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гематолог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эритроцитов,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ретикулоцитов,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эритроцитов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базофильной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зернистостью,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в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моче,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гемоглобина у мужчин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130 милиграммов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литр (далее мг/л),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женщин 120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Хронические, часто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обостряющиеся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гепатобилиарной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Тетраэтилсвинец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эритроцитов,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ретикулоцитов,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эритроцитов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базофильной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зернистостью,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в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моче,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нервной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Селен, теллур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соединения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Серы оксиды,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субатрофические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заболевания, 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кожи – при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метилсернистыми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глаз.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глаз.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заболевания, 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кожи.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Сероуглерод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сердечнососудистой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препятствующие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противогазе.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глаз.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вегетато-сосудистая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дистония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Тетраметилтиурам-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дисуль фид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(тиурам Д)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билирубин,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АЛАТ, 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Гиперпластический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ларингит.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алифатические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(одноатомные,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многоатомные,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ароматические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пропиловый,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бутиловый,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аллиловый,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бензиловый,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этиленгликоль,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пиленгликоль,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этилцеллозоль)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частыми обострениями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метиловый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глазного 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зрительного нерва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сетчатки.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частыми обострениями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Сурьма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Гиперпластический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ларингит.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Таллий, индий,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мочи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Титан, цирконий,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гафний, германий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соединения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мочи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биомикроскопия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переднего отрезка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глаза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Углерода монооксид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крови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эритроциты,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карбоксигемог-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ретикулоциты,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сосудистая дистония.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ароматические: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бензол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(толуол, ксилол,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стирол)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ретикулоциты,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тромбоциты,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билирубин, АЛТ,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глютаминтран-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спептидаза ЭЭГ,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биомикроскопия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 глаза, УЗИ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гемоглобина менее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 у мужчин и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 у женщин;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лейкоцитов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тромбоцитов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Доброкачественные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опухоли половой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сферы,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менструальной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сопровождающиеся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дисфункциональными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(псориаз,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нейродермит,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витилиго).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гепатобилиарной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тяжелого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течения часто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 (более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 за календарный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год). Полинейропатия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работу с бензолом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</w:p>
        </w:tc>
      </w:tr>
      <w:tr>
        <w:trPr>
          <w:trHeight w:val="19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нитросоединения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производные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(анилин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птолуидин, нитро,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аминофенолы,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тринитротолуол,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фениледиамины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хлоранилины,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ксилидины,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анизидины, ниазон)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работающих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нитро-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толуола),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ретикулоциты,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билирубин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АЛТ,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гамма-глютамин-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транспептидаза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биомикроскопия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 глаз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работающих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нитро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толуола),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гемоглобина менее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 у мужчин и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 у женщин.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гепатобилиарной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 Катаракта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нитропроизводными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толуола)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гепатобилиарной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тяжелого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течения часто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 (более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 за календарный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год). Полинейропатия.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вегетативной нервной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Невротические,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связанные со стрессом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соматоформные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Изоцианаты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(толуилендиизо-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цианат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др.)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проекциях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 частотой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 2 раза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за календарный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– толуидин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бензидин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– нафтиламин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К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уролог, онколог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мочи, 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цистоскопия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проекциях , УЗИ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мочевыводящих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цистоскопия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мочевыводящих путей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почек с частотой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 2 раза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за календарный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год. Предраковые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мочевыводящих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вегетативной нервнойсистемы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ароматические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галогенпроизводные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(галоген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кольце),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хлорбензол,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бромбензол,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хлортолуол, бензил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хлористый,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бензилиден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хлористый,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бензотрихлорид,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бензотрифторид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ретикулоциты,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тромбоциты,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проекциях, АЛТ,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гамма-глютами-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нтранспептидаза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биомикроскопия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 глаз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показаниям)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 частотой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 2 раза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за календарный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год.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гемоглобина менее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 у мужчин и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 у женщин.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ароматические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полициклические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производные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(нафталин,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нафтолы, бензпирен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антрацен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бензантрон,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бензантрацен,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фенантрен)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 онколог,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билирубин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АЛТ,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АСТ, УЗИ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гемоглобина менее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 у мужчин и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 у женщин,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лейкоцитов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Предопухолевые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(гиперкератозы,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дискератозы,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пигментные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множественные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паппиломы).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 частотой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 2 раза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за календарный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год. 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гепатобилиарной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тяжелого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течения часто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 (более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 за календарный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гетероциклические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(фуран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фурфурон,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пиридин,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пиразол,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пиперидин,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морфолен, альтакс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каптакс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тромбоциты,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ретикулоциты,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АЛТ, 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биомикроскопия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 глаз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показаниям)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аллергодерматозы.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гиперпластический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ларингит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гемоглобина менее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 у мужчин и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 у женщин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непредельные: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алифатические,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алициклические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терпены (метан,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пропан, парафины,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этилен, пропилен,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циклогексан)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офотальмолог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тромбоциты,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ретикулоциты,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АЛТ, 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биомикроскопия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 глаз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показаниям)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 и кожи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переднего отрезка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кожи, склонные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(гиперкератозы,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дискератозы,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пигментные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множественные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папилломы и невусы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другие).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Дивинил,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бута-1,3-диен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кр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ЭКГ,ФГ.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Билирубин, ACT,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АЛТ, УЗИ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показаниям)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 и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вегетососудистая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дистония.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Камфара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скипидар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 и кожи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алифатические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галогенпроизводные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(дихлорэтан,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четыреххлористый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углерод, хлористый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метилен, хлористый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метил, хлороформ,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бромэтил,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трихлорэтилен,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хлоропрен,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перфторизо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бутилен)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билирубин,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АЛАТ, 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гепатобилиарной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сердечно-сосудистой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препятствующие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противогазе.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(псориаз,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нейродермит, себорея,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фолликулярного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предраковые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Винилхлорид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К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онколог,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костей 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мочевыводящей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винилхлоридом).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гепатобилиарной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обострениями.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алифатические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ациклических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нитросоединений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производные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(метиламин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этиленамин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гексаметилендиамин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циклогексиламин)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онколог,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ретикулоциты,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субатрофические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отделов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Гиперпластический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ларингит.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дерматозы, себорея,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фолликулярного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Предраковые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(хлорфенол,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крезолы)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АЛТ, 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билирубин,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биомикроскопия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показаниям)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 (век,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конъюнктивы,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роговицы,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слезовыводящих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путей). 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гемоглобина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130 г/л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 и менее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 у женщин.</w:t>
            </w:r>
          </w:p>
        </w:tc>
      </w:tr>
      <w:tr>
        <w:trPr>
          <w:trHeight w:val="13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(белый, желтый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фосфор, фосфин,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фосфиды 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галогениды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фосфора),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 более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билирубин,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аспартатаминот-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рансфераза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АСАТ)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(ежегодно),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челюсти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с желтым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фосфором) 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трубчатых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костей 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полости 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(множественный кариес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зубов, хронический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гингивит, стоматит,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пародонтит).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 (век,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конъюнктивы,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роговицы,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слезовыводящих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путей).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опорно-двигательного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с поражением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костной структуры.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печени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желчевыводящей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фосфора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ФГ.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 более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холинэстераза,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билирубин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ACT, АЛТ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биомикроскопия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гепатобилиарной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Полинейропатии.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полости 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(множественный кариес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зубов, хронический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гингивит, стоматит,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пародонтит).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Тотальныедистрофичес-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и 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 (век,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конъюнктивы,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роговицы,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слезовыводящих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опорно-двигательного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с поражением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костной структуры.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Хиноны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(нафохиноны,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бензохиноны,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гидрохинон,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антрохинон)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ретикулоциты,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тельца Гейнца,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 иаллергические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хромовая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(хроматы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А,К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бихроматы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А,К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биомикроскопия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Атрофические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искривление носовой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перегородки.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 (век,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конъюнктивы,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роговицы,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слезовыводящих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путей).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атрофические,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эрозивные гастриты.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опухолей любой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локализации, даже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анамнезе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Цианистые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цианистоводородная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и ее соли,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галоген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ацетонитрил,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бензонитрил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биомикроскопия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сердечнососудистой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препятствующие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противогазе.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 (век,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конъюнктивы,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роговицы,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слезовыводящих путей)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Акрилнитрил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 и кожи.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Эфиры сложные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(этилацетат,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бутилацетат)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билирубин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АЛАТ,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Эфиры сложные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акриловой кислоты: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метилакрилат,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бутилакрилат,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метилметакрилат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билирубин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АЛАТ,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гепатобилиарной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10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Эфиры сложные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фталевой кислоты: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дибутилфталат,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диметилтерифталат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частыми обострениями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Сложные химические смеси и композиции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Красители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пигменты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(азокрасители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бензидиновые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фталоцианиновые,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хлортиазиновые):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ретикулоциты,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Хронические, часто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обостряющиеся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гепатобилиарной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мочевыводящей систем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метоксихлор,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гептахлор,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хлориндан, дихлор,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гексахлор бензол,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гексахлорциклогек-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билирубин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АЛАТ,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щелочная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фосфатаза,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гепатобилиарной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гемоглобина менее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 у мужчин и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 у женщин.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(метафос,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метилэтилтиофос,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меркаптофос,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метилмеркаптофос,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карбофос, М81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рогор, дифлос,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хлорофос,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глифосфат,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гардона, валексон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прочие)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холинэстеразы,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печени,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желчевыводящей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Неврит слуховых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нервов.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 (век,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конъюнктивы,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роговицы,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слезовыводящих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путей).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гемоглобина менее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 у мужчин и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 у женщин.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заболевания, 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кожи.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Ртутьорганические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(гранозан,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меркурбензол)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ртуть, ЭКГ, ФГ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биомикроскопия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печени,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желчевыводящей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гемоглобина менее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 у мужчин и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 у женщин.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заболевания, 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кожи.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 (которан,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авадекс,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дихлоральмочевина,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метурин, фенурон,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севин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манеб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дикрезил, ялан,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пропанид, эптам,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карбатион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цинеб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ретикулоциты,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метгемоглобин,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билирубин,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холинэстеразы,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печени,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желчевыводящей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биомикроскопия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переднего отрезка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глаза 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 (век,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конъюнктивы,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роговицы,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слезовыводящих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путей).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гемоглобина менее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 у мужчин и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 у женщин.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заболевания, 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кожи.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</w:p>
        </w:tc>
      </w:tr>
      <w:tr>
        <w:trPr>
          <w:trHeight w:val="9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алифатических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(хлоруксусная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и другие)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хлорбензойной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отоларинголог,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печени,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желчевыводящей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 (век,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конъюнктивы,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роговицы,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слезовыводящих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гемоглобина менее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 у мужчин и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 у женщин.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заболевания, 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кожи.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хлорфеноксиуксус-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кислоты;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галоидозамещенные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анилиды карбоновых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печени,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желчевыводящей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 (век,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конъюнктивы,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роговицы,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слезовыводящих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путей).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гемоглобина менее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 у мужчин и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 у женщин.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заболевания, 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кожи.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мочевины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гуанидина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отоларинголог,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 (век,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конъюнктивы,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роговицы,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слезовыводящих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путей).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гемоглобина менее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 у мужчин и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 у женщин.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заболевания, 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кожи.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щитовидной железы.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симтриазинов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ретикулоциты,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тромбоциты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сосудистая дистония.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Хроническая анемия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Зоокумарин,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ратиндан, морестан, пирамин, тиазон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сосудистая дистония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моющие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(сульфанол,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алкиламиды,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натрия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заболевание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дыхания, кожи и 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Синтетические полимерные материалы: смолы, лаки, клей, пластмассы, пресспорошки,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волокна, смазочноохлаждающие жидкости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Аминопласты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мочевиноформаль-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дегидные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(карбомидные)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карбопласты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дыхания, кожи и др.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Полиакрилаты: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полиметакрилат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(оргстекло,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плексиглас),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полиакрилонитрил,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полиакриламид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(производство)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ЭКГ, ФГ 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Гиперпластический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ларингит.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 и кожи.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Полиамиды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(капрон, нейлон)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дыхания, кожи.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Поливинилхлорид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(далее – ПВХ),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винипласты,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перхлорвиниловая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смола 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гинеколог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билирубин,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кистей 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 более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лет, 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Гиперпластический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ларингит.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дыхания, кожи и 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Облитерирующие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артерий,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ангиоспазм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Предраковые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Полиолефины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(полиэтилены,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полипропилены)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горячая обработка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 и кожи.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Полисилоксаны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Полистиролы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гемоглобина менее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 у мужчин и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 у женщин,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лейкоцитов менее 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/л, тромбоцитов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180000.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дыхания, кожи и 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полиэфирными смолами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лаками, при горячей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прессовке пластмасс.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Полиуретаны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(пенополиуретан)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 и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Полиэфиры (лавсан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дыхания, кожи и др.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Фенопласты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смола, бакелитовый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 и другие)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дефектах,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Гиперпластический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ларингит.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 (век,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конъюнктивы,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роговицы,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слезовыводящих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дыхания, кожи и 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Фторопласты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политетрафторэти-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тефлон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фурановые полимеры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субатрофические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Гиперпластический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ларингит.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Хронические, часто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Эпоксидные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(эпоксидные смолы,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компаунды, клеи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субатрофические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нефти, бензины,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керосин, мазуты,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битумы, асфальты,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каменно- угольные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нефтяные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пеки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минеральные масла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сожи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минеральных масел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полностью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очищенные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сланцевые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А,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масла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А, К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Гиперпластический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ларингит.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чувствительностью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солнечному свету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(солнечная экзема,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солнечная почесуха).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Предраковые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(гиперкератозы,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дискератозы).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Жирная себорея,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фолликулярного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 и кожи.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Удобрения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(аммофос,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нитрофоска)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Азотные удобрения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(нитрат аммония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нитраты натрия,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калия, кальция)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Фармакологические средства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Антибиотики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Кандидоз, микозы,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дисбактериоз.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  почек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мочевыводящих путей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Ревматизм, системные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васкулиты.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гепатобилиарной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Противоопухолевые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препараты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А,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гемоглобина менее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 у мужчин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мг/л у женщин,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лейкоцитов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4,5х10 в/л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тромбоцитов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180000. 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опухолей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Сульфаниламиды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отоиноларинго-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заболевания.</w:t>
            </w:r>
          </w:p>
        </w:tc>
      </w:tr>
      <w:tr>
        <w:trPr>
          <w:trHeight w:val="5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Гормоны,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Витамины.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</w:t>
            </w:r>
          </w:p>
        </w:tc>
      </w:tr>
      <w:tr>
        <w:trPr>
          <w:trHeight w:val="6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нервной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Промышленные аэрозоли, преимущуственно фиброгенного и смещанного типа действия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Кремния диоксид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(кремнезем)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кристаллический,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кристабалит,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тридинит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Ф, 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 прямая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5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стаже 5-10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– 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более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Искривление носовой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перегородки,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носовому дыханию.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Хронические, часто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с аэрозолями,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остаточные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 легких.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Врожденные аномалии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(пороки развития)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дыхания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Кремнийсодержащие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диоксида кремния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и более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кремния диоксида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аморфного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диоксида кремния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10 %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кремния карбид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Ф, 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 прямая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5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стаже 5-10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– 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более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ежегодно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Искривление носовой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перегородки,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носовому дыханию.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Хронические, часто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остаточные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 легких.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Врожденные аномалии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(пороки развития)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дыхания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Силикатные и силикатсодержащие вещества:</w:t>
            </w:r>
          </w:p>
        </w:tc>
      </w:tr>
      <w:tr>
        <w:trPr>
          <w:trHeight w:val="12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Асбест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асбестосодержащие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(асбеста 10 %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 прямая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5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стаже 5-10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– 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более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Искривление носовой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перегородки,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носовому дыханию.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Хронические, часто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Гиперпластический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ларингит.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остаточные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 легких.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Врожденные аномалии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(пороки развития)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дыхания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сердца. Все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опухолей.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Асбестосодержащие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(асбеста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(асбестобакелит,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асбесторезина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др.), силикатные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силикат-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волокнистые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(далее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ИМВВ)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терапевт,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 прямая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5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стаже 5-10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– 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более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ежегодно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Искривление носовой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перегородки,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носовому дыханию.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Хронические, часто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остаточные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 легких.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Врожденные аномалии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(пороки развития)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дыхания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сердца.</w:t>
            </w:r>
          </w:p>
        </w:tc>
      </w:tr>
      <w:tr>
        <w:trPr>
          <w:trHeight w:val="21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Глина, шамот,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нефелиновые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сиениты,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дистенсиллиманиты,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оливин, апатиты,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слюды, дуниты,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известняки,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бариты, инфузорная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земля, туфы,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пемзы, перлит,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форстерит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 прямая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5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стаже 5-10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– 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более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ежегодно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Искривление носовой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перегородки,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носовому дыханию.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остаточные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 легких.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Врожденные аномалии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(пороки развития)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дыхания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сердца.</w:t>
            </w:r>
          </w:p>
        </w:tc>
      </w:tr>
      <w:tr>
        <w:trPr>
          <w:trHeight w:val="25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хроммагнезит,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железорудных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агломератов,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волокнистые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стекловолокно,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вата минеральная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Ф, 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 прямая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5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стаже 5-10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– 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более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Искривление носовой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перегородки,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носовому дыханию.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Хронические, часто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остаточные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 легких.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Врожденные аномалии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(пороки развития)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дыхания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сердца.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Аэрозоли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(железо, алюминий)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сплавов,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образовавшиеся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процессе сухой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шлифовки,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порошков и др.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 прямая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5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стаже 5-10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– 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более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ежегодно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Искривление носовой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перегородки,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носовому дыханию.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Хронические, часто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остаточные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 легких.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Врожденные аномалии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(пороки развития)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дыхания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Абразивные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абразивсодержащие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(электрокорундов,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карбида, 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альбора, карбида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кремния),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с примесью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связующих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 прямая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5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стаже 5-10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– 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более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Искривление носовой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перегородки,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носовому дыханию.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остаточные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 легких.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Врожденные аномалии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(пороки развития)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дыхания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Углеродные пыли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Антрацит и 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ископаемые угли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углепородные пыли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содержанием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диоксида кремния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10 %;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коксы – каменно–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пековый, нефтяной,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сланцевый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Ф,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сажи черные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волокнистые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гидратцеллюлозных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полиакрилони-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трильных волокон,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углеродсодержащие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полимерными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крепителями,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загрязнением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сочетании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веществами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 прямая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5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стаже 5-10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– 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более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ежегодно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Искривление носовой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перегородки,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носовому дыханию.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Хронические, часто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остаточные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 легких.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Врожденные аномалии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(пороки развития)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дыхания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сердца.</w:t>
            </w:r>
          </w:p>
        </w:tc>
      </w:tr>
      <w:tr>
        <w:trPr>
          <w:trHeight w:val="25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Алмазы природные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металлизированный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Ф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 прямая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5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стаже 5-10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– 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более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ежегодно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Искривление носовой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перегородки,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носовому дыханию.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Хронические, часто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остаточные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 легких.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Врожденные аномалии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(пороки развития)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дыхания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сердца.</w:t>
            </w:r>
          </w:p>
        </w:tc>
      </w:tr>
      <w:tr>
        <w:trPr>
          <w:trHeight w:val="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содержащие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цветные и редкие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диоксида кремния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10 %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Ф, А, К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 прямая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5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стаже 5-10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– 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более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ежегодно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Искривление носовой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перегородки,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носовому дыханию.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Хронические, часто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остаточные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 легких.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Врожденные аномалии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(пороки развития)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дыхания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учитывать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противопоказания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руд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Сварочные аэрозоли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марганец (20 %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более), никель,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хром, 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фтора, бериллий,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сочетании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(озон, оксид азота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углерода)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Ф, А, К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 прямая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5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стаже 5-10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– 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более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ежегодно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Искривление носовой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перегородки,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носовому дыханию.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Хронические, часто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остаточные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 легких.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Врожденные аномалии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(пороки развития)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дыхания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учитывать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противопоказания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вредных веществ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сварочного аэрозоля.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 марганца,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оксидов железа,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алюминий, магний,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титан, медь, цинк,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молибден, ванадий,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вольфрам и другие,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сочетании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(озон, оксид азота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углерода)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Ф, А, К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 прямая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5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стаже 5-10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– 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более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 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ежегодно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Искривление носовой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перегородки,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носовому дыханию.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Хронические, часто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остаточные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 легких.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Врожденные аномалии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(пороки развития)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дыхания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Факторы и работы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Биологические факторы</w:t>
            </w:r>
          </w:p>
        </w:tc>
      </w:tr>
      <w:tr>
        <w:trPr>
          <w:trHeight w:val="27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растительного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хлопка, льна,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конопли, кенафа,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джута, зерна,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табака, древесины,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торфа, хмеля,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бумаги, шерсти,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пуха, натурального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шелка,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бактериальным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загрязнением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Ф, 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 прямая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5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стаже 5-10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– 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более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ежегодно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Искривление носовой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перегородки,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носовому дыханию.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Хронические, часто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остаточные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 легких.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Врожденные аномалии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(пороки развития)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дыхания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Грибы, продуценты,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белкововитаминные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концентраты (далее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БВК), кормовые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дрожжи,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комбикормы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Ф, 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Кандидоз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микозы.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остаточные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 легких.</w:t>
            </w:r>
          </w:p>
        </w:tc>
      </w:tr>
      <w:tr>
        <w:trPr>
          <w:trHeight w:val="14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Ферментные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биостимуляторы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аллергены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лечения, препараты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инфицированный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биосубстрат,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иммунобиологичес-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препараты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остаточные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 легких.</w:t>
            </w:r>
          </w:p>
        </w:tc>
      </w:tr>
      <w:tr>
        <w:trPr>
          <w:trHeight w:val="14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Инфицированный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зараженный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подозрительный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(опасности)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гельминтами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 офтальмолог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положительной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лабораторной реакцией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возбудителей.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частотой обострения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раза и более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календарный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 и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глаза.</w:t>
            </w:r>
          </w:p>
        </w:tc>
      </w:tr>
      <w:tr>
        <w:trPr>
          <w:trHeight w:val="14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(опасности)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положительной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лабораторной реакцией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возбудителей.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частотой обострения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раза и более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календарный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 и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глаза.</w:t>
            </w:r>
          </w:p>
        </w:tc>
      </w:tr>
      <w:tr>
        <w:trPr>
          <w:trHeight w:val="14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вирусами гепатитов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СПИДа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HbsAg, a-H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bcor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M, a-HCV-I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билирубин, ACT,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брюшной полости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*осмотр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положительной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лабораторной реакцией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возбудителей.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частотой обострения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раза и более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календарный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 и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Физические факторы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вещества, отходы,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излучений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гематолог-по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Эритроциты,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лейкоцитарная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гемоглобин,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тромбоциты, ФГ,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урана (для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измерение массы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урана только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урана,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изотопов урана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гемоглобина менее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 у мужчин и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 у женщин.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Лейкоцитов менее 4,5х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/л; тромбоцитов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180000.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Облитерирующий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эндартериит, 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Рейно, ангиоспазмы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Предопухолевые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заболевания, склонные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перерождению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опухоли;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новообразования 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Доброкачественные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опухоли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ношению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и туалету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кожных покровов.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болезнь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гнойные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придаточных пазух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носа,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отиты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частыми обострениями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атрофических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процессах годность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грибковые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заболевания. Острота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 с коррекцией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0,5 на 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 и 0,2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другом. Рефракция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скиаскопическая: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близорукость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нормальном глазном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 до 10,0 Диоптрий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дальнозоркость до 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Д, астигматизм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3,0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Катаракта</w:t>
            </w:r>
          </w:p>
        </w:tc>
      </w:tr>
      <w:tr>
        <w:trPr>
          <w:trHeight w:val="16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Лазерные излучения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лазеров 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III, IV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опасности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с открытым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излучением)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гинеколог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Развернутая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формула 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электроэнцефа-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лография (далее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ЭЭГ),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показанию,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нервной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Дегенеративно-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сетчатки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Катаракта.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Предопухолевые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новообразования</w:t>
            </w:r>
          </w:p>
        </w:tc>
      </w:tr>
      <w:tr>
        <w:trPr>
          <w:trHeight w:val="8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Ультрафиолетовое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излучение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онколог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Развернутая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глазного 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Биомикроскопия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 глаза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тонометрия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Дегенеративно-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сетчатки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Катаракта.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Лагофтальм.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коррекции не ниже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на одном глазу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Д на другом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Миопия свыше 4,0 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/или гиперметропия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3,25 Д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медицинском осмотре;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периодическом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медицинском осмотре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миопия свыше 5,0 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гиперметропия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4,5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придатков с частотой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 4 раза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за календарный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кожи, склонные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(хронический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гиперпластический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ларингит,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гиперкератозы,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дискератозы,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пигментные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множественные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папилломы и невусы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другие).</w:t>
            </w:r>
          </w:p>
        </w:tc>
      </w:tr>
      <w:tr>
        <w:trPr>
          <w:trHeight w:val="16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(излучение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лазеров III 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классов опасности)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Ретикулоциты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тромбоциты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биомикроскопия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 глаза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глазного дна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придатков с частотой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 4 раза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за календарный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Дегенеративно-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сетчатки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(автономной) нервной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</w:p>
        </w:tc>
      </w:tr>
      <w:tr>
        <w:trPr>
          <w:trHeight w:val="16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диапазона (10 кГц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300 ГГц),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етикулоциты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тромбоциты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базофильная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зернистость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эритроцитов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гормональный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биомикроскопия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 глаза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глазного дна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Дегенеративно-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сетчатки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(автономной) нервной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</w:p>
        </w:tc>
      </w:tr>
      <w:tr>
        <w:trPr>
          <w:trHeight w:val="16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лектрическое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магнитное поле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 (50 Гц)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Эндокринолог,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етикулоциты,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тромбоциты.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*базофильная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зернистость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эритроцитов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(автономной) нервной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</w:p>
        </w:tc>
      </w:tr>
      <w:tr>
        <w:trPr>
          <w:trHeight w:val="16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поле, 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магнитное поле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Ретикулоциты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тромбоциты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глазного дна,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биомикроскопия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 глаза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(автономной) нервной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Дегенеративно-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сетчатки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глаз.</w:t>
            </w:r>
          </w:p>
        </w:tc>
      </w:tr>
      <w:tr>
        <w:trPr>
          <w:trHeight w:val="16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широкополосного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спектра частот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ПЭВМ (работа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считыванию, вводу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режиме диалога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 в сумме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тонометрия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скиаскопия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рефрактометрия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аккомодации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бинокулярного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цветоощущение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биомикроскопия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 глаза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глазного дна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Дегенеративно-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дистрофические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сетчатки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(автономной) нервной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</w:p>
        </w:tc>
      </w:tr>
      <w:tr>
        <w:trPr>
          <w:trHeight w:val="16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геомагнитное поле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(экранированные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заглубленные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етикулоциты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тромбоциты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базофильная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зернистость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эритроцитов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(автономной) нервной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</w:p>
        </w:tc>
      </w:tr>
      <w:tr>
        <w:trPr>
          <w:trHeight w:val="20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Локальная вибрация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палестизиомет-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рия, ЭКГ, ФГ,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реовазография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аудиометрия,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коррекцией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Облитерирующие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артерий,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ангиоспазм.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Аномалии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женских половых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воспалительные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матки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придатков 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обострениями. Высокая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осложненная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близорукость выше 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любой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этиологии,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сосудистая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дисфункция.</w:t>
            </w:r>
          </w:p>
        </w:tc>
      </w:tr>
      <w:tr>
        <w:trPr>
          <w:trHeight w:val="20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вибрация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Паллестезиомет-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 РВГ (УЗИ)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сосудов ЭНМГ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аудиометрия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коррекцией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Облитерирующие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сосудов,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компенсации.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 и синдром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частотой обострения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раза и более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календарный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(автономной) нервной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любой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воспалительные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матки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придатков с частотой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 3 раза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за календарный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близорукость (выше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Стойкие (3 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мес.) понижения слуха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(менее 5м) хотя бы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ухо, любой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этиологии.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аудиометрия,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Стойкие понижения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слуха, хотя бы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ухо, любой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Отосклероз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уха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слуха любой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любой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этиологии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Инфразвук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аудиометрия,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сосудов глаза,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глазного дна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Стойкие понижения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слуха, хотя бы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ухо, любой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Отосклероз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уха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любой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этиологии,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сосудистая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дисфункция.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слуха любой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этиологии</w:t>
            </w:r>
          </w:p>
        </w:tc>
      </w:tr>
      <w:tr>
        <w:trPr>
          <w:trHeight w:val="10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Ультразвук,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реовазография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аудиометрия,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глазного дна,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биомикроскопия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 глаза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Облитерирующие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артерий,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ангиоспазм. (болезнь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синдром Рейно).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атмосферное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давление. Работа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кессонах,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водолазные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барокамерах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 хирург,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ФГ,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ЭКГ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Хронический отит,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атрофические рубцы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 банных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перепонок.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Хронический бронхит.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 Меньера.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Любое заболевание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глаз, ведущее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стойкому нарушению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зрения;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 на одном глазу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0,5 на другом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 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сердца,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компенсации.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Грыжи с наклонностью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ущемлению.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варикозное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вен, геморрой,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облитерирующие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сосудов.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Выраженные пороки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опорно-двигательного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последствия травм.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Гипертоническая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охлаждение: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температуре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допустимой на 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ниже;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охлаждение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реовазография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сосудов,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Облитерирующие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сосудов,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ангиоспазм.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Выраженное варикозное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вен,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тромбофлебит.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воспалительные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матки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придатков 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</w:p>
        </w:tc>
      </w:tr>
      <w:tr>
        <w:trPr>
          <w:trHeight w:val="14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температуры до 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выше верхней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допустимой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гинеколог,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Реовазография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сосудов,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биомикроскопия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 глаза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мидриазом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сосудистая дистония.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Катаракта.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</w:t>
            </w:r>
          </w:p>
        </w:tc>
      </w:tr>
      <w:tr>
        <w:trPr>
          <w:trHeight w:val="18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интенсивность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облучения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гинеколог,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Реовозография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сосудов,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биомикроскопия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 глаза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мидриазом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Облитерирующие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сосудов,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ангиоспазм.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Выраженное варикозное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вен,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тромбофлебит.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дыхания.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Факторы трудового процесса по показателям тяжести и напряженности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перемещение груза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вручную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и более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электронейро-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ЭНМГ),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позвоночника,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УЗДГ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реовазография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сосудов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Облитерирующие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артерий,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ангиоспазм.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Выраженное варикозное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вен нижних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тромбофлебит,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геморрой.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энтероптоз, грыжи,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выпадение прямой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кишки, протрузия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грыжа позвоночных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сегментов,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 по 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грыжи позвоночного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сегмента, ишемическая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 сердца.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(постоянно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2-х раз в час)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 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женщины до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и более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ЭМГ, ЭНМГ,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позвоночника,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 таза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Опущение (выпадение)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женских половых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воспалительные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матки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придатков 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Ишемическая 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Поясничный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пояснично-крестцовый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остеохондроз,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сопровождаемый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протрузией или грыжей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позвоночного диска,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поводу грыжи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диска.</w:t>
            </w:r>
          </w:p>
        </w:tc>
      </w:tr>
      <w:tr>
        <w:trPr>
          <w:trHeight w:val="12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тяжестей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чередовании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работой (до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2-х раз в час):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женщины 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и более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ЭМГ, ЭНМГ,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позвоночника,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 таза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Опущение (выпадение)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женских половых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воспалительные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матки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придатков 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Ишемическая 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Поясничный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пояснично-крестцовый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остеохондроз,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сопровождаемый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протрузией или грыжей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позвоночного диска,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поводу грыжи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диска.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 с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 более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 до 350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 с пола: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 более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 до 175 кг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и более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ЭМГ, ЭНМГ,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позвоночника,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 таза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Опущение (выпадение)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женских половых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воспалительные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матки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придатков 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Ишемическая 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Поясничный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пояснично-крестцовый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остеохондроз,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сопровождаемый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протрузией или грыжей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позвоночного диска,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поводу грыжи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диска.</w:t>
            </w:r>
          </w:p>
        </w:tc>
      </w:tr>
      <w:tr>
        <w:trPr>
          <w:trHeight w:val="15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удержание груза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(детали,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весу,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усилий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смены одной рукой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(далее-кг),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(далее-сек)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 –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36000–70000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 женщины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локтевых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суставов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 таза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Опущение (выпадение)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женских половых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воспалительные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матки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придатков 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Ишемическая 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сердца. Деформирующий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остеартроз локтевых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суставов.</w:t>
            </w:r>
          </w:p>
        </w:tc>
      </w:tr>
      <w:tr>
        <w:trPr>
          <w:trHeight w:val="19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удержание груза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весу,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(кг. Сек)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смены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руками: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700001-40000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–42000-84000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 женщины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локтевых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суставов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 таза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Опущение (выпадение)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женских половых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воспалительные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матки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придатков 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Ишемическая 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сердца. Деформирующий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остеартроз локтевых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суставов.</w:t>
            </w:r>
          </w:p>
        </w:tc>
      </w:tr>
      <w:tr>
        <w:trPr>
          <w:trHeight w:val="15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мышечными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мышц рук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плечевого пояса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вынужденными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наклонами корпуса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локтевых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суставов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позвоночника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2-х проекциях,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 таза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Опущение (выпадение)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женских половых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воспалительные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матки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придатков 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Ишемическая 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сердца. Деформирующий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остеартроз локтевых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суставов.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Поясничный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пояснично-крестцовый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остеохондроз,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сопровождаемый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протрузией или грыжей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позвоночного диска,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поводу грыжи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диска.</w:t>
            </w:r>
          </w:p>
        </w:tc>
      </w:tr>
      <w:tr>
        <w:trPr>
          <w:trHeight w:val="13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вынужденной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позе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коленях,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корточках):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25 %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смены более 25 %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смены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суставов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проекциях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Деформирующий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остеартроз коленных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суставов.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Ишемическая 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сердца. Артериальная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гипертензия 2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3 и 4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прецизионные,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экраном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остроты зрения,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скиоскопия,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рефрактометрия,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аккомодации,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бинокулярного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цветоощущение,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биомикроскопия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 глаза,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коррекцией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медосмотре ниже 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медосмотрах ниже 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одном глазу и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другом глазу.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Аномалии рефракции: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 — миопия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Д, гиперметропия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2,0 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астигматизм выше 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Д; при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медосмотрах: миопия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8,0 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гиперметропия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 Д, астигматизм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3,0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бинокулярного зрения.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аккомодации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возрастных норм.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Лагофтальм.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 (век,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конъюнктивы,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роговицы,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слезовыводящих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зрительного нерва,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сетчатки.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Прецизионные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объектом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различия до 0,3 мм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остроты зрения,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скиоскопия,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рефрактометрия,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аккомодации,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бинокулярного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цветоощущение,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биомикроскопия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 глаза,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коррекцией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 ниже 1,0,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осмотрах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0,8 на 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 и 0,5 на другом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глазу. Аномалии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рефракции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миопия выше 2,0 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гиперметропия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Д, астигматизм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1,0 Д;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повторных осмотрах: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миопия выше 8,0 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гиперметропия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 Д, астигматизм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3,0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аккомодации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возрастных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бинокулярного зрения.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Лагофтальм.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 (век,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конъюнктивы,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роговицы,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слезовыводящих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зрительного нерва,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сетчатки.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Глаукома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различения от 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мм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остроты зрения,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скиоскопия,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рефрактометрия,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аккомодации,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бинокулярного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цветоощущение,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биомикроскопия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 глаза,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коррекцией 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Д на одном глазу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0,2 на другом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глазу. Аномалии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рефракции: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 миопия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 Д, гиперметропия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4,0 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астигматизм выше 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Д, при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осмотрах: миопия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 Д, гиперметропия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6,0 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астигматизм выше 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бинокулярного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аккомодации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возрастных норм.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Лагофтальм.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 (век,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конъюнктивы,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роговицы,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слезовыводящих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путей).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зрительного нерва,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сетчатки. Глаукома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непрерывным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слежением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экраном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видеотерминалов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(дисплеев)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(операторы,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расчетчики)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остроты зрения,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скиоскопия,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рефрактометрия,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аккомодации,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тонометрия,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цветоощущения,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0,5 Д на 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 и 0,2 на другом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осмотре; не менее 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на одном глазу 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0,2 на другом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осмотрах. Аномалии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рефракции: миопия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8,0 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гиперметропия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8,0 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астигматизм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 Д, при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осмотрах.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аккомодации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возрастных норм.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цветоощущения,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несет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Лагофтальм.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защитного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и оболочек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глазного яблока.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зрительного нерва,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сетчатки. Нарастающий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офтальмотонус.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Глаукома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(микроскопами,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лупами и пр.)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сосредоточенного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времени смены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строта зрения,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офтальмотоно-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скиаскопия,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рефрактометрия,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аккомодации,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бинокулярного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цветоощущение,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биомикроскопия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 глаза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коррекцией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 на одном и 0,6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другом глазу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медосмотре;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на одном и 0,5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другом глазу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медосмотре.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Аномалии рефракции: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миопия не более 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Д, гиперметропия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2,0 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астигматизм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Д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медосмотре; миопия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6,0 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гиперметропия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3,0 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астигматизм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Д при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медосмотрах.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аккомодации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возрастных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норм. 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цветоощущения,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несет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Лагофтальм.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воспалительные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защитного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и оболочек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глазного яблока.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зрительного нерва,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сетчатки.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работой на ПК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50 %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смены, с ремонтом,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оргтехникой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строта зрения,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офтальмотоно-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скиаскопия,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рефрактометрия,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аккомодации,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бинокулярного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цветоощущение,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биомикроскопия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 глаза,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глазного 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Развернутая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формула 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коррекцией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 на одном и 0,5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другом глазу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медосмотре;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 на одном и 0,5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другом глазу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коррекцией)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медосмотре.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Аномалии рефракции: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миопия не более 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Д, гиперметропия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2,0 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астигматизм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 Д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медосмотре; миопия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6,25 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гиперметропия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3,0 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астигматизм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Д при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медосмотрах.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аккомодации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возрастных норм.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цветоощущения,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несет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Лагофтальм.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воспалительные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зрительного нерва,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сетчатки.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Глаукома, начиная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Iiв стадии.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Перенапряжение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 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крови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голосового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(хронический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ларингит, фарингит)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напряжение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невролог,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нагрузкой, УЗИ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щитовидной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офтальмотоно-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глазного дна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Неврозы (все виды)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</w:t>
            </w:r>
          </w:p>
        </w:tc>
      </w:tr>
      <w:tr>
        <w:trPr>
          <w:trHeight w:val="19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Верхолазные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работы*, связанные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подъемом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высоту,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(крановщики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гусеничных,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плавающих кранов;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лифтеры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скоростных лифтов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 психиатр,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 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крови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Грыжи, препятствующие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работе, имеющие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наклонность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ущемлению.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Доброкачественные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опухоли,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выполнению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тяжести.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Облитерирующий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эндартериит.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Выраженное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вен, тромбофлебит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нижних конечностей,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геморрой 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Синдром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вегето-сосудистой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дистонии 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пароксизмами.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Стойкое понижение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слуха любой этиологии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 двухстороннее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(шепотная речь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3 метров (далее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 Меньера.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коррекции ниже 0,5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одном глазу и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на другом;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ограничение поля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 более чем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неподдающиеся лечению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дакриоциститы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неизлечимое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слезотечение.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Эпилепсия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синкопальные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состояния. Аномалии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 женских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половых 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воспалительные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матки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придатков 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Глаукома.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Гипертоническая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болезнь.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сердечно-сосудистой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обслуживанием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 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напряжением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 и выше,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наладочных,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монтажных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высоковольтных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в этих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электроустановках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остроты зрения,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полей зрения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 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крови;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10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аудиометрия.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Стойкое, одно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двухсторонне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понижение слуха любой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этиологии: (шепотная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речь менее 3 метров),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(далее ЭВМ).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коррекцией ниже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одном глазу и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на другом.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Стойкое слезотечение,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поддающееся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Ограничение поля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 более чем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 Меньера.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охране,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валке, сплаву,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обработке леса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 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аудиометрия,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конечностей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Выраженное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вен. Тромбофлебит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нижних конечностей.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Геморрой 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Облитерирующие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сосудов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Грыжи, препятствующие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и имеющие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наклонность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ущемлению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Стойкое понижение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слуха любой этиологии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(шепотная речь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 Миньера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коррекцией ниже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одном глазу и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на другом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мочи и 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аудиометрия,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ФШК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стажем  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грудной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клетки -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 более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имеются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стаже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грудной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клетки.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зубов,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полости 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зубов,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мешающее захватыванию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загубника,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съемных протезов,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альвеолярная дефект,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периодонтит, анкилозы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контратуры нижней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челюсти, челюстной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артрит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физическое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недоразвитие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опорно-двигательного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Доброкачественные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выполнению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противогазах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Грыжи (все виды)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Облитерирующий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эндартеррит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Варикозное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 и трофические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язвы нижних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Тромбофлебит.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Искривление носовой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перегородки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носового дыхания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частыми обострениями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Понижение слуха (даже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 ухо) любой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этиологии (восприятие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шепотной речи менее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числе, 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Хронические, часто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обостряющиеся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первичном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противопоказаны: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гипертензия.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сердечно-сосудистой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даже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  компенсации.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Понижение остроты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 ниже 0,8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одном глазу и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на другом,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  работающих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медосмотрах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противопоказаны: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 с ДН 1,2,3.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сердечно-сосудистой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в стадии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декомпенсации НК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Артериальная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гипертензия 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стадии высокого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Понижение остроты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 ниже 0,5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одном глазу и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на другом,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Геморрой 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(радикулопатии,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протрузией и грыжей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дисков).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нефтяной,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вахтовым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методом, работа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станциях,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сооружениях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пустынных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районах, в трудных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климатогеографи-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условиях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мочи и 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аудиометрия,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АЛТ,АСТ,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биллирубин,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Облитерирующие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сосудов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вен,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тромбофлебит,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геморрой 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Грыжи с наклонностью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ущемлению,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выпадение прямой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Стойкое понижение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слуха любой этиологии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(шепотная речь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 Миньера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обслуживанием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сосудов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давлением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остроты и полей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зрения, 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крови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коррекцией ниже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одном глазу и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на другом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Ограничение поля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 более чем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Стойкое слезотечение,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поддающееся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Стойкое понижение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слуха любой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этиологии, одно-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(шепотная речь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 Меньера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заболевания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кожи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машинистов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(кочегаров),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газового надзора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Выраженные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дыхания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 функции.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взрыво-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производствах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Стойкое понижение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слуха любой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этиологии, одно-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(шепотная речь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 Меньера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Стойкое слезотечение,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поддающееся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</w:p>
        </w:tc>
      </w:tr>
      <w:tr>
        <w:trPr>
          <w:trHeight w:val="14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охраны,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связи,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инкассации,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ведомств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служб,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разрешено 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охранных структур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ведомств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психиатр,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остроты зрения,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аудиометрия,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конечности, кисти,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сосудов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(облитерирующий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эндартериит,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варикозное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 и др.)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Хронические, часто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обостряющиеся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коррекцией ниже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глазу,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на другом;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одном глазу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зрения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другом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Стойкое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слуха любой этиологии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(восприятие шепотной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речи менее 3 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 Меньера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газоспасательной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газоспасательных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 и отрядов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предупреждению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открытых газовых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нефтяных фонтанов,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горноспасательных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мочи и 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сердечно-сосудистой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даже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компенсации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зубов,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полости 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зубов,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мешающее захватыванию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загубника,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съемных протезов,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альвеолярная дефект,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периодонтит, анкилозы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контратуры нижней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челюсти, челюстной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артрит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физическое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недоразвитие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опорно-двигательного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Доброкачественные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выполнению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противогазах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Грыжи (все виды)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Облитерирующий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эндартеррит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Варикозное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 и трофические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язвы нижних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Тромбофлебит.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Геморрой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Искривление носовой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перегородки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носового дыхания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частыми обострениями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Понижение слуха (даже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 ухо) любой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этиологии (восприятие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шепотной речи менее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числе, 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Меньера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Понижение остроты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 ниже 0,8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одном глазу и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на другом,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недопускается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(токарных,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фрезерных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прессах)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ФГ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слезовыводящих путей,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век, 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недостатки 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полному их смыканию,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 ному движению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глазного яблока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Ограничение поля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 более чем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коррекцией ниже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одном глазу,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– на другом.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Эпилепсия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синкопальные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внутри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(водители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автопогрузчиков,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регулировщики)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 хирург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остроты и полей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 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крови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 Меньера.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Стойкое понижение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слуха любой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этиологии, одно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(шепотная речь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коррекцией ниже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одном глазу,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на другом;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стойкое слезотечение,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поддающееся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лечению; 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цветоощущения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применяющих цветовую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ограничение полей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 более чем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синдром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вегето-сосудистой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дистонии 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пароксизмами.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движением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Мотоциклов,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мотороллеров,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мотонарт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 и марок;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Трамваев,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троллейбусов,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базе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ных, 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ручным управлением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инвалидов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речных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портов,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экипажи речных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капитаны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штурманы,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механики, матросы,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 специалисты,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лоцманской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воздушными судами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(инженеры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бортинженеры);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техники;управления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(инженеры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авиадиспетчеры);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электрифицирован-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ного, пилотажно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средств;эксплуата-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приборов, наземных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бортовых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летательных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(бортпроводники)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 хирург,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психиатр,гинеколог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ЭКГ, ФГ,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крови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резус-фактора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остроты и полей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оболочек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глаза с 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зрения,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стойкие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парезы мышц 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препятствующие зрению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ограничивающие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глазного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яблока (после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хорошим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результатом, допуск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разрешается).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Хроническое,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поддающееся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лечению воспаление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свищ слезного мешка,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упорное,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поддающееся лечению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слезотечение (после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хорошим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результатом, допуск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разрешается).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Стойкая диплопия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косоглазия.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Ограничение поля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 более чем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любом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меридианов.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скотома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абсолютная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коррекцией ниже 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Д, на одном глазу,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0,4 Д –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другом; 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 на 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глазу.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рефракционных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на роговой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оболочке водители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вождению через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месяца. При остроте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 с коррекцией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0,8 Д – на 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 и 0,4 Д –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другом, 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 в исходной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рефракции от + 8,0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Д.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дооперационную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рефракцию годны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длине оси глаза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 до 27,0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хрусталик хотя бы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одном глазу.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водители при остроте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коррекцией(0,8 Д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Д), нормальное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зрения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осложнений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полугода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операции.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цветоощущения.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сетчатки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зрительного нерва.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глухота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ухо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восприятии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разговорной речи,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 на расстояние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3 м, шепотной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речи на расстояние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м, или восприятие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разговорной речи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 ухо менее 2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полной глухоте,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глухонемоте допуск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переосвидетельствова-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не реже, 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через 2 года).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одностороннее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двустороннее гнойное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воспаление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уха, осложненное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холестеатомой,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грануляциями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полипом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(эпитимпанит).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фистульного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симптома (после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хорошим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результатом, вопрос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хронический гнойный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мастоидит.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синдромы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головокружения,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нистагм (болезнь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Меньера, лабиринтиты,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вестибулярные кризы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любой этиологии).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Спонтанный нистагм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отклонении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зрачков на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положения.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Доброкачественное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новообразование, мало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подвижные рубцы,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затрудняющие движение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конечностей. Резко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подвижности шеи,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стойкие 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крупных суставах,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неправильно сросшиеся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переломы, 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суставы, значительно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затрудняющие движение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конечностей,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стойкие 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позвоночнике,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нарушающие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верхней или нижней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конечности, кисти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стопы, деформация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кисти или стопы,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порядке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могут допускаться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ампутированной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голенью,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ампутационная культя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1/3 голени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коленном суставе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ампутированной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конечности полностью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пальцев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фаланг.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деформации с наличием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симптоматики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дефекты костей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черепа, допуск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переосвидетельствова-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через 2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Укорочение нижней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конечности более 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6 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освидетельствуемые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могут быть признаны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годными,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конечность не имеет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дефектов со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костей, мягких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суставов,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движений сохранен,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конечности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75 см.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ограничение движений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болезненность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движении,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 решается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Аневризмы аортальные,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сосудов головного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мозга, бедренной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подколенной артерий;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облитерирующий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эндартериит, II-III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стадии, 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Такаясу; варикозное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вен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 трофики,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слоновостью.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Стойкие 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глотке, гортани,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трахеи, затрудняющие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дыхание. Деформация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позвоночника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грудной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полости (вопрос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допуске решается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 пороки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 и сосудов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любой этиологии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компенсации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переосвидетельствова-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через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на сердце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крупных сосудах,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компенсации, вопрос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переосвидетельствова-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через год.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имплантированными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водителями ритма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 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сердца,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ритма,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ишемическая 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сердца, 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перенесенного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инфаркта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 о допуске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(ежегодное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переосвидетельствова-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со стенокардией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покоя).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крови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кроветворных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 о допуске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анемического синдрома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обострения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Выпадение матки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влагалища,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ректовагинальные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пузырновлагалищные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свищи (разрывы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промежности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целостности сфинктера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прямой кишки) (после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 решается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индивидуально).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ниже 150 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(вопрос решается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резкое отставание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развития.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Дефектах речи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заикании, вопрос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</w:t>
            </w:r>
          </w:p>
        </w:tc>
      </w:tr>
      <w:tr>
        <w:trPr>
          <w:trHeight w:val="28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аэровокзального,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морского, речного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комплексов: агенты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супервайзеры;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кассиры; агенты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справочного бюро;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агенты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досмотра;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таможни; грузчики;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приемосдатчики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грузов.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отоларинголог,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аудиометрия,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офтольмоскопия,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ЭКГ, ФГ 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соединительной ткани.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менструальной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сопровождающейся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кровотечениями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нарушением зрения).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Стойкое понижение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слуха любой этиологии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 двусторонней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(шепотная речь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3 м).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 Меньера</w:t>
            </w:r>
          </w:p>
        </w:tc>
      </w:tr>
    </w:tbl>
    <w:bookmarkStart w:name="z10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железнодорожные профессии, профессии гражданской авиации и периодичность осмотров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3081"/>
        <w:gridCol w:w="3712"/>
        <w:gridCol w:w="4658"/>
        <w:gridCol w:w="1927"/>
      </w:tblGrid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Наиболее вредные факторы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процесса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Железнодорожные профессии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Аккумуляторщики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хозяйства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Концентрированные кислоты,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щелочи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водо-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Растворы бихроматов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химические вещества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Арматурщики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цементная, кварц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хромсодержащая, 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перегрузки,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условия,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Бетонщики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Путевое, 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цементная, кварц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хромсодержащая, вибрация,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шум, негашеная и гашеная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известь,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условия,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Бригадиры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дорожные мастера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содержании пути,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(освобожденный)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пути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патогенные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микроорганизмы, яйца глист,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условия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Бригадир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хозяйства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Небалоприятные климатичекие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Бурильщики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скважин, шурфов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станочном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травмоопасные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перегрузки,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условия,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вибрация, шум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Взрывники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взрывные газы,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условия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хозяйства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Вибрация, бензин, выхлопные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газы,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условия,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движущиеся автомобили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Водители дрезин,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дрезины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хозяйства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условия,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 состав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погрузчиков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Путевое, грузовой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коммерческой работы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условия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уборочных машин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патогенные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микроорганизмы, вибрация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Водители электро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автотележек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условия, шум,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Вулканизаторщики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хозяйства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Выбивальщики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отливок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кварцсодержащая,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металлическая, шум,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 химические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Газорезчики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частей, 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путевое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Сварочный аэрозоль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лучистая энергия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Гальванщики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Кислоты, щелочи,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металлы-аллергены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Гладильщики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коммерческой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путевое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опасные грузы,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ядохимикаты,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 материалы.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переезду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(стрелочного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старшего).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вокзалу, по депо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станции,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сортировочной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горке,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отделению железной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дороги, по парку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разъезду,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станционного поста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централизации.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состав, 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условия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Дезинфекторы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Инсектициды, растворители,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условия,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патогенные микроорганизмы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Дефектоскописты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путевое,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Ультразвук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хозяйства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Психо-эмоциональные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Дикторы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перевозок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Напряжение голосовых связок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Пескоструйщики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смешанного состава,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Жестянщики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путевое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Шум, 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Завальщики шихты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вагранки и печи,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вагранщики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химические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Заливщики металлов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химические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Завальщики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свинцовооловянных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сплавов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оксид свинца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Землекопы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отбойными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молотками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Путевое, 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вибрация, пыль, патогенные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микроорганизмы: столбняка,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газовой гангрены, кишечных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инфекций, яйца глист,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Земледелы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химические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Изолировщики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Аллергены и раздражители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кожи, пыль, стереотипные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кистей рук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быстром темпе, вибрация,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лучистая энергия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непрерывным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слежением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экраном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видеотерминалов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(дисплеев)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сортировочных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бухгалтерского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 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билетных касс,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 так далее)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службы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Зрительно-напряженные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непрерывным слежением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экраном видеотерминалов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(дисплеев)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приему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(локомотивов),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приемщик вагонов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(локомотивов)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(занятый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машин);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хозяйства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Шум, вибрация,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Клепальщики,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чеканщики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 шум 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перегрузки,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пыль, химические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(кочегар)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котельной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хозяйства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химические вещества: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оксид углерода,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диоксиды азота и серы,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Кровельщики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хозяйства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Кузнецы на молотах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прессах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подручных,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ручной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ковки)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Шум, 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вибрация, лучистая энергия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концентрированные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 и щелочи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бактериологическо-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анализа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патогенные микроорганизмы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Литейщики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прессовщики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химические вещества: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фенол, формальдегид,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эпоксидные соединения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Литейщики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химические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Лакировщики,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лудильщики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 олова, свинца,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мышьяковистый водород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загрязнитель цинка и серной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Маляры по металлу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Красочный аэрозоль,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органические растворители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Маркировщики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пломбировщики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коммерческой работы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Мастера балластных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кварцсодержащая,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ремонтноревизион-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цехов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сети,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Электротравмоопасные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патогенные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микроорганизмы: столбняка,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газовой гангрены, кишечных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инфекций, яйца глист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деповском ремонте,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автотормозных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электроцехов,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роликовых цехов,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автоматических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поточных линий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работам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путевых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мастера 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мастерских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Мастера прачечных,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приемщики белья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патогенные микроорганизмы,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глист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шпалоремонтных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мастерских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химические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фотосенсибилизаторы,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раздражители кожи,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нафталины, фенолы,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альдегиды.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Мастера и слесари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химические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электродепо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(локомотивного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депо, вагонного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депо, поезда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рельсосварочного)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хозяйства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Нервно-эмиоциональное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напряжение, вредности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конкретных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Машинисты (и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бетононасосных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бетономешалок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растворомешалок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химические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 шум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бульдозеров,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скреперов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вибрация, пыль, химические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выхлопные газы, минеральные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бурильно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машин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Шум, вибрация, химические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выхлопные газы, минеральные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Машинисты буровых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бурильщики скважин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Шум, 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факторы, пыль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Машинисты копров,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молотов, кранов,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сваебойных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вибропогружателей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 шум, пыль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Машинисты кранов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(автомобильных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гусеничных),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машинист-установок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хозяйства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Вибрация, пыль,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выхлопные газы,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минеральные масла,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факторы, шум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башенных кранов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хозяйства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факторы, пыль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Машинисты кранов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козловых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путевое,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мостовых кранов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путевое,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тепловозов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поездов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состав, шум вибрация,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вещества: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оксиды углерода,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азота, альдегиды,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электровозов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электропоездов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шум, вибрация,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электромагнитные поля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льдопогрузочных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мотовозов,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автомотрисы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путевое,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состав, вибрация, шум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Машинисты насосных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 шум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Машинисты машин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обмывке деталей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Тавмоопасные факторы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вещества: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осветительный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керосин, дизельное топливо,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органические растворители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пескоподающих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кварцсодержащая,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факторы, шум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поливочного поезда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Гербициды триазинового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ряда, пыль, патогенные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микроорганизмы, яйца глист,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состав, вибрация, шум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машинистов путевых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Вибрация, шум, пыль,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коммерческой работы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аммиак, фреоны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пропитчики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(пропитчики шпал)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Антраценовое, сланцевое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каменноугольные масла,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консерванты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древесины травмоопасные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экскаваторов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вибрация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выхлопные газы, шум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электролебедок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передвижных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Шум, химические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вибрация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Медники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химические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Механики (и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рабочие),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хладопунктов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(льдозаводов)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коммерческой работы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энергоснабжением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состав, вибрация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рефрижераторных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секций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состав, вибрация,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аммиак, масляная аэрозоль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машин, поездной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поворотного круга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электротравмоопастность,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Мойщики – уборщики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аммиак, масляный аэрозоль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Мойщики – уборщики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патогенные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по стирке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спецодежды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путевое,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вещества: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трихлорэтилен,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перхлорэтилен,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Мойщики-уборщики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 опасные грузы,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патогенные микроорганизмы,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глист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Монтеры пути,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подъемного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пути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вибрация, пыль: балластная,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кварцсодержащая,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асбестовая,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патогенные микроорганизмы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столбняка, газовойгангрены,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кишечных инфекций; яйца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глист химические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металлообрабатыва-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ющих станков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 старшего)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обслуживанию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приборов,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 КИП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состав, 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перегрузки,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 на высоту.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Электротравмобезопасность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Зрительно напряженные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электротравмоопасные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пары бензина.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путевой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(участка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хозяйства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нервно-эмоциональное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напряжение.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Наладчики путевых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патогенные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микроорганизмы столбняка,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газовой гангрены, кишечных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инфекций; яйца глист,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переводы, наладчик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вагонов, наладчик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 шум,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 дизельного топлива.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(вагона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путеобследователь-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ского), 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(восстановитель-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рефрижераторного),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(директор)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вагона-ресторана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нервно-эмоциональное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напряжение.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дезинфекционно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 и пунктов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коммерческой работы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пестициды, патогенные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микроорганизмы, яйца глист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Носильщики багажа,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Приемосдатчики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груза и багажа,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Облицовщики,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плиточники,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обойщики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химические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Обходчики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путей, мостов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обходчики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тоннельные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патогенные микроорганизмы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столбняка, 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гангрены, кишечных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инфекций; яйца глист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факторы, пыль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дефектоскопных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тележек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состав, ультразвук,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 поста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централизации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путеизмерителей,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дефектоскопических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вагонов 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(путевых листов),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вагонов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приемосдатчик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груза и багажа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поездах).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состав, вибрация,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ультразвук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сортировочных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горок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Осмотрщики-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ремонтники вагонов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контейнеров.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Осмотрщик вагонов.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Приемщик поездов.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состав, шум,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патогенные микроорганизмы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Паркетчики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химические вещества: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растворители, лаки, керосин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Паяльщики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Токсические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Печники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Путевое, локомотивное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токсические вещества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путевое,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перегрузки, травмоопасные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грузовой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коммерческой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состав, 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Полировщики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Вибрация, химические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вещества, 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Приемосдатчики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груза и багажа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коммерческой работы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Пробоотборщики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Охлаждающие жидкости,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топливо, смазки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Проводники: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спецвагона,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нерабочем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состав, вибрация,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патогенные микроорганизмы,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глист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Промывальщики,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пропарщики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цистерн,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машинисты, мастера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начальники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промывочно-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и поездов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вещества: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растворители, нефть,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 бригад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погрузочно-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разгрузочных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коммерческой работы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химические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условия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склада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Раздатчики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ревизор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(движения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железной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Регенераторщики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отработанных масел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дизельные, авиационные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масла, растворители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Регенераторщики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пропарщики цистерн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скорости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(башмачники)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старшего)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Резчики металла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(ножницами,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прессами)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Рессорщики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обработке горячего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 шум,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Сварщики, 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деповском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сварочная аэрозоль,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 углерода, диоксид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азота, ультрафиолетовое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излучение,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Светокопировщики,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копировщики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частей, локомотивное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вещества: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аллергены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Сигналисты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путевое,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колесно-роликовых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цехах и на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буксового узла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(далее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ПТО)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минеральные, масла,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смазочно-охлаждающие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жидкости (далее - СОЖ)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вентиляционные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травмоопасные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инструментальщики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частей, 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вибрация, 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перегрузки, травмоопасные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безотцепочном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шум, патогенные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микроорганизмы, яйца глист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деповскому,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отцепочному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вагонов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запчастей,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ния; мастера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Слесари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вагонов, ремонту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заправке клапанов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сливных цистерн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промывочно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пунктах;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перевозкам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вещества, пыль,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Слесари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хозяйства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минеральные масла, СОЖ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Слесари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тепловозов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дизельных поездов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масла,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нефтепродукты,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органические растворители,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охлаждающая жидкость,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Слесари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электровозов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(моторвагонных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секций)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смазки, минеральные масла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занятые на вредных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особо вредных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оксид углерода,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диоксиды азота и серы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Слесари-сантехники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Патогенные микроорганизмы,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глист, химические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травмоопасные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–трубоукладчики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факторы,травмоопасные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патогенные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микроорганизмы, яйца глист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электровозов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 - вагонных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секций, тепловозов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дизельных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поездов).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Сливщики,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сцепщики,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шпалопропитке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шпалоропиточных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заводов (далее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ШПЗ)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антраценовое, сланцевое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каменноугольные масла,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Сливщики,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разливщики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Смазчики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вещества: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растворители, химические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аллергены различных классов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Составители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состав, 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перегрузки,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факторы, шум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Составители лаков,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красок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 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растворители, химические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аллергены различных классов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Станочники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деревообработке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древесная, шум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Станочники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металлическая,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смазочноохлаждающие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Путевое,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коммерческой работы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состав, 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перегрузки,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проводной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блокировки (далее-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СЦБ), ремонтно-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(далее-РТУ),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греющихся букс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Сигнализации,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состав, 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перегрузки,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проводной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(линейно-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аппаратный зал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ЛАЗ),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(далее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АТС), ручных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телефонных 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телеграфа)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Сигнализации,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состав, 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перегрузки,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механики СЦБ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проводной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(линейные),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автоблокировку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АЛСН),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диспетчерскую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централизацию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постах.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Сигнализации,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СЦБ, обслуживающие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сортировочные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Сигнализации,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Стекольщики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Стиральщики белья,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сушильщики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Токсические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патогенные микроорганизмы,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глист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путевое,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 пыль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Стропальщики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пропитанных шпал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состав, 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перегрузки, антраценовое,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сланцевое и каменноугольные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Сушильщики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химические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Такелажники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путевое, 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Телефонисты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Сигнализации,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Напряжение голосового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Телетайписты,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телеграфисты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сигнализации,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Термисты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Токари на обточке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колесных пар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шум, пыль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хозяйства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вибрация, выхлопные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газы,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факторы, шум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Трубоукладчики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патогенные микроорганизмы,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глист,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факторы, пыль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хозяйства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Вредности конкретных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участков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Чистильщики машин,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камер, баков,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цистерн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вещества: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перечням конкретных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 и 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Формовщики,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стерженщики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вибрация, химические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вещества: оксиды углерода,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азота, серы и другие,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факторы, шум,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Швеи-мотористы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Шум, травмоопасные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Шихтовщики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химические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Шлаковщики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химические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Штамповщики,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штамповщики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 по металлу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Шум, Вибрация, пыль оксидов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перегрузки, травмоопасные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частей, локомотивное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(известь, силикаты),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ремонтноревизион-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цехов,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мастерских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Электротравмоопасные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СЦБ, обслуживающие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автоблокировку,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сигнальные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автоблокировки,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централизации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Сигнализации,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кабельным сетям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(вручную)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электротравмоопасные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перегрузки,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освещению,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осветительным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сетям, по силовым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сетям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Электротравмоопасные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СЦБ и радиосвязи,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(перегретых букс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аппаратуры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устройств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блокировки)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Сигнализации,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линейщики,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спайщики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ремонту, монтажу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сигнализации,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электротравмоопасность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проводной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летучках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сигнализации,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электротравмоопасность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контактную сеть,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высоковольтные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линии, питающие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СЦБ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электротравмоопасные,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техники: тяговых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подстанций,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главных щитов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электростанций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Электротравмоопасные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Электросварщики,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ручной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хозяйства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Сварочная аэрозоль, оксид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углерода, диоксид азота,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лучистая энергия,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Электрослесари,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железобетонных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Эмалировщики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хозяйства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стрелковых команд,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инспекторы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приемке грузов,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охранники,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разрешено 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хозяйства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состав, 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перегрузки,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зрительно-напряженные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нервно-эмоциональное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перенапряжения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Работники гражданской авиации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(механики,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мотористы),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слесари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выхлопных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зачистки свечей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АТБ),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ремонтный завод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(далее – АРЗ) 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Тетраэтилсвинец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(рабочие), 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ремонтом топливных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баков поршневых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самолетов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АТБ, АРЗ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Тетраэтилсвинец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(механики,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мотористы)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 и аэродромная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клепальщики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АТБ, АРЗ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Шум, локальная вибрация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АТБ, АРЗ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Толуол, ксилол, стирол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креалиновой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промывки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АТБ, АРЗ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Промывщики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обезжиривания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растворителей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АТБ, АРЗ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Керосин, бензин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Сварка, наплавка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резка на открытых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пространствах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АТБ, АРЗ, 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спецавтотранспорта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ССТ)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Сварочные аэрозоли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Аккумуляторщики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(механики),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слесари, 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аккумуляторов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зарядкой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аккумуляторов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АТБ, АРЗ, ССТ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Сера и ее соединения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Аккумуляторщики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(слесари), 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ремонтом свинцовых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(кислотных)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аккумуляторов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(механики),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слесари, 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заправке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узлов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жидкостью СТ-2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Механики, слесари,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авиахимаппаратуры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Пилоты, инженеры,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авиамеханики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Шум, тетраэтилсвинец,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формальдегид, диокид азота,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высоте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Зарядчики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огнетушителей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 углеводороды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жирного ряда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Пескоструйщики,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занятые очисткой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авиадвигателей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Кремнесодержащая пыль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электроаппаратуры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АТБ, АРЗ, ССТ, 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(далее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СТО),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электросветотехничес-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ЭСТОП)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Электронапряжение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(механики),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кладовщики,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занятые проверкой,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радиоизотопных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Ионизирующее излучение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Работники, 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дефектоскопией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АРЗ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Ионизирующее излучение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Кладовщики,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грузчики, 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склад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Ионизирующее излучение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Работники, 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рентгеноконтролем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авиационной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(далее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САБ)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Ионизирующее излучение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(механики,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занятые ремонтом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радионавигацион-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радиосвязного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радиолокационного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Неионизирующее излучение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(механики,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занятые проверкой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ремонтом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радиооборудования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АТБ, АРЗ, служба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СЭРТОС)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Неионизирущее излучение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(инженеры,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механики), 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радионавигации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Неионизирующее излучение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диапазоне 30 мГц – 300 Гц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(уборщицы),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 выше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ВКт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Неионизирующее излучение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диапазоне 30 мГц – 300 Гц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(инженеры,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механики), 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Неионизирующее излучение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диапазоне менее 30 мГц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(техники,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механики, мойщики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верхолазными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работами на высоте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перекрытия,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настила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предохранительного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пояса)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АТБ, АРЗ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(механики,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мотористы),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открытых площадках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Инженеры,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мойщики фильтров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Ультразвук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АРЗ, АТБ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Вибрация, шум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Техники, инженеры,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лаборанты 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расшифровкой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синоптических карт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Метеоцентры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Формальдегид, альдегиды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жирного ряда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Паяльщики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(слесари, медники,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жестянщики),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занятые пайкой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освинцованными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деталями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АРЗ, АТБ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Радиомонтажники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(механики),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занятые пайкой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радиоаппаратуры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радиодеталей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АРЗ, АТБ, ремонтно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мастерская (далее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РЭМ)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Мойщики и уборщики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АРЗ, АТБ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Синтетические моющие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(механики,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имеющие контакт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жидкостью НГЖ - 4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АТБ, АРЗ, 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 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(далее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ГСМ)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 и его соединения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АРЗ, АТБ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Тетраэтилсвинец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бензозаправщиков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ССТ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Тетраэтилсвинец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обдувочных машин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ССТ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Шум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Мойщики самолетов,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этилированном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бензине (далее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АТБ, АРЗ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Тетраэтилсвинец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Слесари - механики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(узлов, деталей)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на ЭБ.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АТБ, АРЗ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Тетраэтилсвинец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(рабочие,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водоочистки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ТИСТО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Дезинфицирующие средства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спецмашин, 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жидкости СТ2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ССТ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Лаборанты, ИТР,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анализом ЭБ,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выдачей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ГСМ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Тетраэтисвинец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Промывщики,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пропарщики цистерн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ЭБ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ГСМ, ССТ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Тетраэтисвинец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(рабочие), 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хранением жидкости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СТ2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ГСМ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чистильщики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бензозаправщиков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ГСМ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Тетраэтисвинец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Техники, лаборанты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контактирующие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жидкостью НГЖ4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ГСМ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Бензин, керосин, фосфор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соединения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применяюие бензин,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растворитель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АТБ, АРЗ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(тетраэтилсвинец)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Вулканизаторщики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(механики,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слесари), 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резинотехнических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АТБ, АРЗ, ССТ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Ускорители вулканизации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Кладовщики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метанол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ГСМ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Метанол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Работники, 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очисткой топливных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цистерн,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ГСМ, ТИСТО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Бензин, керосин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кладовщики,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водители машин,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имеющие контакт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жидкостью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ГСМ, АТБ, ССТ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Этиленгликоль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кессонах,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барокамерах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Повышенное атмосферное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(электрокар)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АТБ, АРЗ, ССТ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Грузовые склады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клавишных вычисли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счетноперфорацион-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машин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Вычислительный центр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Локальное мышечное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Телеграфисты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СЭРТОС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Локальное мышечное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Кочегары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(зольщики),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ручным удалением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золы (шлака)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загрузкой пылящего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ТИСТО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углеродная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РСУ, АРЗ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Древесная пыль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12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Кочегары котлов,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машинисты котлов,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слесари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ТИСТО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повышенная температура,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интенсивное тепловое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(рабочие), 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РСУ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Цементная пыль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Пилоты вертолетов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самолетов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Летные отряды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 общая, шум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электрослесари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ЭСТОП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напряжение,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высоте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</w:tbl>
    <w:bookmarkStart w:name="z10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Список профессий, требующих предсменного медицинского</w:t>
      </w:r>
      <w:r>
        <w:br/>
      </w:r>
      <w:r>
        <w:rPr>
          <w:rFonts w:ascii="Times New Roman"/>
          <w:b/>
          <w:i w:val="false"/>
          <w:color w:val="000000"/>
        </w:rPr>
        <w:t>
освидетельствования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7117"/>
        <w:gridCol w:w="6354"/>
      </w:tblGrid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осмотров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аппаратчики технологических цехов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(полимеризации, дистилляции,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катализаторов, грануляции полипропилена,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приготовления клеев)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час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аппаратчики-гидрометаллурги по разделению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редкоземельных элементов, компрессорных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час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бригада пассажирского поезда (начальник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поезда, проводники, поездной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электромеханик)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час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бригадиры и звеньевые добычных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проходческих бригад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час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взрывники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час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вулканизаторщики, обслуживающие сосуды,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работающие под давлением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час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31.07.2014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867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(вводится в действие с 20.10.2014).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водолазы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час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дезактиваторщики, дозиметристы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час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диспетчера организации воздушного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 движения и метрополитена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час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мастера аффинажного производства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час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машинисты азотно-кислородной станции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час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машинисты и помощники машиниста буровой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час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машинисты и помощники машинистов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башенных, козловых, мостовых, гусеничных,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автомобильных, железнодорожных, портовых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плавающих кранов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час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машинисты и помощники машинистов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локомотивов (электровозов, тепловозов,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- и электропоездов); работники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локомотивных бригад: в т.ч. электропоездов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метрополитена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час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помощники машинистов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водители и помощники 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дрезин, мотовозов, автомотрис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самоходных подвижных составов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час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машинисты добычных и проходческих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комбайнов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час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машинисты, операторы котельных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(котлы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рабочим давлением более 0,07МПа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час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машинисты подъемов, помощники машинистов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экскаваторов, мачтовых подъемников,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шприцмашины,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 компрессорных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установок,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наполнители кислородных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баллонов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час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начальники вахты шлюза, отрядов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контролеров, старшие контролеры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контролеры, специалисты-водители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уголовно-исполнительной системы, 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час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 по подземному ремонту скважин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правом ведения буровых работ, добычи,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поддержания пластового давления,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и перекачки нефти, старшие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мастера реакторной установки,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спецводоочистки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час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 бригады в период подготовки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исследовательского атомного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реактора, работы и остановки реактора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(главный инженер проекта, начальник смены,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управления, инженер физик, инженер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технолог, инженер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контрольно-измерительным приборам, инженер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защитой, инженер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электрик, дежурные механик, электрик,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слесарь-ремонтник и дозиметрист, стажеры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профессий, другие профессии,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участвующие в работе)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час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 обслуживающий действующие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электроустановки с напряжением 220 Вольт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выше, производящий в них оперативные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переключения и выполняющий наладочные,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монтажные работы и высоковольтные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 в этих электроустановках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час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руководители, специалисты и рабочие,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непосредственно выполняющие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ядерноопасными делящимися материалами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ядерноопасных участках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час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сменные мастера азотно-кислородной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станции, спецводоочистки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час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стволовые и рукоятчики людских подъемов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час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стрелки (работники 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сторожевой охраны), которым разрешено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ношение огнестрельного оружия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час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экипажи воздушных судов (пилоты,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бортинженеры, бортпроводники)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бортмеханики, бортрадисты, штурманы,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бортоператоры,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бортпроводники,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пилоты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любители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час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аэропортов, выполняющие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обслуживанию воздушных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аэродромов и авиапассажиров (служба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инженерно-авиационная служба, аэродромная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служба, служба организации пассажирских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грузовых перевозок, 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авиагорючесмазочных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диспетчерская служба аэропорта)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час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экипажи речных и морских судов (капитаны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помощники, штурманы, механики, матросы,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мотористы, электрики, радиоспециалисты);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час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работники, выполняющие все виды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метрополитена в ходе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его эксплуатации (м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ашинисты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проходческих комбайнов метрополитенов,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орный мастер, горнорабочий, проходчик,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по обслуживанию эскалаторов,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стволовые и рукоятчики людских подъемов,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монтеры пути, радиоспециалисты)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час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осмотрщики вагонов, регулировщики скорости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вагонов, составители и помощники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составителя поездов, литейщики, шахтеры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час перед началом рабочей смены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3.1. Список профессий, требующих предрейсового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и послерейсового медицинского осмотра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дополнены разделом 3-1 в соответствии с постановлением Правительства РК от 31.07.2014 </w:t>
      </w:r>
      <w:r>
        <w:rPr>
          <w:rFonts w:ascii="Times New Roman"/>
          <w:b w:val="false"/>
          <w:i w:val="false"/>
          <w:color w:val="ff0000"/>
          <w:sz w:val="28"/>
        </w:rPr>
        <w:t>№ 867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20.10.2014).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7834"/>
        <w:gridCol w:w="5576"/>
      </w:tblGrid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осмотров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водители транспортных средств, работающие на маршрутах регулярных и нерегулярных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пассажиров, багажа, грузов, в том числе опасных грузов 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30 минут перед началом рейса и в течение 30 минут после окончания рейса</w:t>
            </w:r>
          </w:p>
        </w:tc>
      </w:tr>
    </w:tbl>
    <w:bookmarkStart w:name="z10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работников, подлежащих обязательным медицинским</w:t>
      </w:r>
      <w:r>
        <w:br/>
      </w:r>
      <w:r>
        <w:rPr>
          <w:rFonts w:ascii="Times New Roman"/>
          <w:b/>
          <w:i w:val="false"/>
          <w:color w:val="000000"/>
        </w:rPr>
        <w:t>
осмотрам, а также кратность и объем лабораторных и</w:t>
      </w:r>
      <w:r>
        <w:br/>
      </w:r>
      <w:r>
        <w:rPr>
          <w:rFonts w:ascii="Times New Roman"/>
          <w:b/>
          <w:i w:val="false"/>
          <w:color w:val="000000"/>
        </w:rPr>
        <w:t>
функциональных исследований лиц, работающих на</w:t>
      </w:r>
      <w:r>
        <w:br/>
      </w:r>
      <w:r>
        <w:rPr>
          <w:rFonts w:ascii="Times New Roman"/>
          <w:b/>
          <w:i w:val="false"/>
          <w:color w:val="000000"/>
        </w:rPr>
        <w:t>
эпидемиологически значимых объектах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4608"/>
        <w:gridCol w:w="2626"/>
        <w:gridCol w:w="2633"/>
        <w:gridCol w:w="2633"/>
      </w:tblGrid>
      <w:tr>
        <w:trPr>
          <w:trHeight w:val="3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выполняемых работ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осмотры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Периодические медицинские осмотры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продовольственной торговли,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питания, организаций пищевых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 промышленности, баз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складов для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  продовольственных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продовольственных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рынков, организаций по выпуску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бутилированной воды,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вагонов-ресторанов, цехов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бортового питания,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питания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морском, внутреннем водном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транспорте, работники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лица, 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перевозкой продовольственных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 герметичной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упаковки, работники столовых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буфетов объектов воспитания,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проживания,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досуга  детей и подростков,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организаций (ясли,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сады, ясли-сады, мини-центры,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ребенка),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школ-интернатов,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круглогодичных сезонных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оздоровительных и санаторных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детских домов,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общего,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гельминтов,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сифилис,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возбудителей: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дизентерий,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сальмонеллеза,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брюшного тифа,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паратифов А и 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каждые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гельминтов,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носительство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дизентерий,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сальмонеллеза,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брюшного тифа,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паратифов А и В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кремово-кондитерских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и детских молочных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гельминтов,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сифилис,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дизентерий,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сальмонеллеза,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брюшного тифа,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паратифов А и 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носительство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стафилококка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каждые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гельминтов,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носительство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дизентерий,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сальмонеллеза,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брюшного тифа,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паратифов А и В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организаций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(железнодорожных вокзалов,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аэровокзалов, аэропортов,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и речных вокзалов,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автовокзалов, метрополитенов)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каждые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Флюорография.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Проводники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поездов, стюарты речного,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морского и авиатранспорта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гельминтов,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сифилис,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возбудителей: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дизентерий,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сальмонеллеза,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брюшного тифа,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паратифов А и 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каждые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гельминтов,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носительство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возбудителей: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дизентерий,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сальмонеллеза,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брюшного тифа,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паратифов А и В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среднего общего,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компьютерных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каждые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Флюорография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сезонных детских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подростковых оздоровительных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гельминтов,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сифилис,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возбудителей: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дизентерий,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сальмонеллеза,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брюшного тифа,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паратифов А и 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каждые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гельминтов,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сифилис,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возбудителей: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дизентерий,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сальмонеллеза,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брюшного тифа,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паратифов А и В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(ясли, сады,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ясли-сады, мини-центры,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ребенка), школ-интернатов,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 санаторных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круглогодичных оздоровительных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детских домов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службы: бухгалтер, сторож,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дворник, служба охраны,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персонал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уборки помещений, коридоров,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починки одежды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гельминтов,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сифилис,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дизентерий,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сальмонеллеза,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брюшного тифа,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паратифов А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каждые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каждые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гельминтов,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носительство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возбудителей: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дизентерий,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сальмонеллеза,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брюшного тифа,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паратифов А и 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сифилис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Флюорография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работники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родильных домов (отделений),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 больниц (отделений),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отделений патологии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новорожденных, отделений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недоношенных, и стационаров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смешанных отделений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 и дневные стационары.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работники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 собственности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каждые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Флюорография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персонал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службы 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работники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гинекологического,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гематологического,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стоматологического профилей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персонал,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занимающийся гемодиализом,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медицинский персонал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вирусологических, клинических,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микробиологических лабораторий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маркеры вирусного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гепатита 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гепатита 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каждые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каждые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маркеры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гепатита 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гепатита С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санаториев,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отдыха, пансионатов,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интернатов и домов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и 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медико-социальные работники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гельминтов,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носительство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возбудителей: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дизентерий,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сальмонеллеза,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брюшного тифа,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паратифов А и 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каждые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носительство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возбудителей: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дизентерий,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сальмонеллеза,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брюшного тифа,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паратифов А и В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организаций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 гигиеническому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(бани, душевые,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сауны, парикмахерские,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косметологические салоны,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прачечные, химчистки),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домов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кинотеатров, боулингов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развлекательных 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бассейнов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водолечебниц, грязелечебниц,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 оздоровительных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гельминтов,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сифилис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каждые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гельминтов,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сифилис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Менеджеры, администраторы,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заведующие этажами гостиниц,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мотелей, общежитий, кемпингов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каждые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Флюорография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аптек,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(заводы, фабрики), 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изготовлением, фасовкой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реализацией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каждые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Флюорография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имеющие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непосредственное отношение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воды,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обслуживающие водопроводные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сети, работники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лаборатории,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гельминтов,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носительство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возбудителей: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дизентерий;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сальмонеллеза;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брюшного тифа;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паратифов А и 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каждые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гельминтов,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сифилис,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возбудителей: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дизентерий,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сальмонеллеза,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брюшного тифа,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паратифов А и В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Учащиеся (студенты)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средних специальных и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началом и в период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в организациях,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которых подлежат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 медицинским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осмотрам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проводятся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которой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проводятся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которой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