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934e" w14:textId="fae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коммунального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94.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3 марта 2015 года № 183.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коммунального назначения".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94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
коммунального назначения"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коммунального назначения" (далее - Санитарные правила) устанавливают санитарно-эпидемиологические требования к проектированию, размещению, водоснабжению, водоотведению, освещению, вентиляции, содержанию помещений, оборудования объектов коммунального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проектируемые, строящиеся, реконструируемые и действующие объекты коммунального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коммунального назначения (далее - объекты) - это объекты социального назначения, бытового обслуживания и оказывающие услуги населению: гостиницы, общежития, бани, сауны, плавательные бассейны, прачечные, химические чистки (далее - химчистки), парикмахерские и косметические услуги, объекты производства, реализации и хранения парфюмерно-косметической продукции, средств гигиены полости рта, а также кладбища и объекты похоронного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парфюмерно-косметическая продукция (далее - ПКП) - вещества или смеси веществ, предназначенные для нанесения непосредственно на внешний покров человека или на зубы и слизистую оболочку полости рта с целью их очищения, изменения их внешнего вида, придания приятного запаха или ухода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гигиены полости рта (далее - СГПР) - средства, предназначенные для контакта с зубами и слизистой оболочкой ротовой полости с целью очищения, дезодорирования и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кладбище - территория, специально выделенная для захоронения трупов;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кладбищенский период - время, в течение которого завершаются процессы минерализации трупов;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останки - неразложившиеся остатки трупа;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погребение (похороны) -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похоронное бюро, бюро-магазины похоронного обслуживания - объекты, по реализации товаров и оказания услуг для проведения траурных обрядов.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санитарно-эпидемиологические требования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Отвод и выделение земельных участков под размещение и строительство, а также рассмотрение проектной документации на строительство допускается при наличии санитарно-эпидемиологического заключения, выданного территориальными органами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Объекты должны иметь санитарно-защитную зону, соответствующую санитарным правилам,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Территория объекта ограждается, благоустраивается, озеленяется, освещается и содержится в чистоте. Уборка территории проводится ежедневно, места передвижения людей или транспорта в теплое время года поливается, в зимнее время очищается от снега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территорий кладбищ, подъездные пути и пешеходные дорожки должны иметь твердое покрытие с отводом атмосферных осадков к водостокам.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предусматриваются устройства для доступа людей с ограниченными возможностями (инвалидов).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Здания объектов обеспечиваются системами теплоснабжения, водоснабжения, водоотведения, вентиляции, кондиционирования.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Системы холодного и горячего водоснабжения должны обеспечивать подачу воды, соответствующей санитарным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, утвержденным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водоотведения должна обеспечивать безопасный отвод сточных вод. Санитарно-технические сети, устройства и приборы должны находиться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неканализованных районах надворные туалеты устраиваются с водонепроницаемым выгребом и устанавливаются на расстоянии не ближе 25 метров (далее - м) от здания. Выгребные ямы, септики своевременно очищаются по заполнению не более двух трети от объема, дезинфицируются. Локальные очистные установки оборудуются согласно технической документации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Уровни естественного и искусственного освещения, а также содержание вредных веществ в воздухе рабочих мест должны соответствовать санитарным правилам,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помещениях с постоянным пребыванием людей должно быть естественное проветривание и естественное освещение. Проветривание помещений и лестничных площадок обеспечивается через открывающиеся оконные и дверные проемы, естественное освещение через оконные проемы. Все производственные и вспомогательные помещения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Осветительные приборы своевременно очищаются от загрязнения, перегоревшие лампы заменяются. Светильники герметично закрываются защитными плафонами.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Запрещается использование оборудования, являющегося источником повышенного шума, вибрации, ультрафиолетового, инфракрасного, электромагнитного излучений, в соответствии с санитарными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Запрещается использование помещений не по прямому функциональному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Влажная уборка всех помещений объектов проводится ежедневно с применением моющих, чистящих средств. Генеральная уборка с применением дезинфицирующих средств проводится не реже одного раза в 7 дней. Уборочный инвентарь маркируется и применяется по функциональному назначению помещений, хранится в отведенном месте (помещении), оборудованном полками или стеллажами. Уборочный инвентарь для туалетов хранится отдельно от другого уборочного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Стирка использованного белья и рабочей одежды проводится в прачечных или непосредственно на объектах при наличии выделенного помещения с подводкой горячей и холодной воды, специального оборудования. При оборудовании собственной прачечной соблюдается последовательность (поточность) технологических процессов стирки, исключающая встречные потоки и перекресты грязного и чистого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Дезинфицирующие растворы хранятся в емкостях, имеющих маркировку с указанием названия средства, концентрацией раствора и даты его приготовления. Приготовленные дезинфицирующие растворы должны соответствовать заданной концентрации согласно инструкции по применению дезинфицирующего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Мероприятия по дезинсекции и дератизации выполняются юридическими и физическими лицами, имеющими лицензию на занятие данным видом деятельности. Даты проведения дезинсекции и дератизации, название и количество применяемых средств регистрируются в учетной документации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объектах должны быть комнаты (места) отдыха и приема пищи для работников, условия для раздельного хранения личной и специальной одежды, душевая и туалет.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Производственные и бытовые помещения оборудуются раковинами для мытья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входе в здание устанавливаются урны для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сбора мусора используются контейнеры, установленные на площадке с твердым покрытием, которая ограждается с трех сторон. Высота ограждения не должна быть менее высоты установленного контейнера. Площадка размещается на расстоянии не менее 25 м от зданий, детских игровых площадок, мест отдыха и занятий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Работники, занятые уборкой помещений, территорий обеспечиваются и обязаны работать в рабочей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Руководство объекта обязано обеспечить прохождение декретированной группой предварительного при поступлении на работу и периодического медицинского осмотра, гигиенического обучения. Личные медицинские книжки с допуском к работе хранятся на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Запрещается курение в помещениях, являющихся рабочими местами. В местах, запрещенных для курения, должны быть размещены знаки о запрете курения.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гостиницам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Гостиницы размещаются в отдельно стоящих зданиях, или могут входить в состав многофункциональных зданий и зданий иного назначения с самостоятельным входом.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проектировании гостиниц в составе многофункциональных зданий и в случаях совмещения помещений гостиниц с другими организациями, гостиницы планировочно отделяются, изолируются и обеспечиваются самостоятельными входами.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размещение жилых помещений гостиницы в подвальных и цокольных этажах.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Мусоропроводы проектируются в 3-этажных и более зданиях гостиниц. Ствол мусоропровода должен быть воздухонепроницаемым и звукоизолированным от строительных конструкций и не примыкать к жилым и служебным помещениям с постоянным пребыванием людей. Запрещается располагать мусоросборную камеру под жилыми комнатами или смежно с ними и под помещениями с постоянным пребыванием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номерах предусматриваются санитарные узлы, гардероб. Жилая площадь на одного проживающего должна составлять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жилых этажах гостиниц допускается устройство помещений общественного питания (бары, кафе, буфеты), при соблюдении шумовой изоляции жилых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Все номера и лестничные площадки гостиниц должны иметь естественное и искусственное освещение. Нормативы освещенности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систем кондиционирования в здании гостиницы должна быть приточно-вытяжная вентиляция.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Туалеты гостиниц оборудуются умывальными раковинами, электрополотенцами или индивидуальными салфетками для вытирания рук, моющим средством, держателем для туалетной бумаги, ершом для унитаза в емкости, корзиной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номерах и местах общего пользования проводится ежедневная влажная уборка и проветривание. Ковровые изделия обеспыливаются, мягкая мебель чистится пылесосом или специальной щеткой.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Уборка туалета в номере гостиницы осуществляется после окончания уборки всех других зон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Генеральная уборка номеров и мест общего пользования, проводится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Ванные, сидения и крышки унитаза, биде, ручки для спуска воды и дверей туалетов гостиницы ежедневно обрабатываются дезинфицирующим раствором.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Унитазы и писсуары туалетов гостиницы промываются горячей водой, средствами дезинфекции с помощью специальных щеток (ершей), обработанных дезинфицирующим раствором.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Работники гостиницы обеспечиваются спецодеждой не менее чем по 2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проживающих в гостинице предусматривается не менее четырех комплектов постельного белья на одно место. Смена постельного белья и полотенец в гостиницах проводится ежедневно. После выбытия проживающих в номере проводится влажная уборка.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Каждая горничная обеспечивается тележкой для транспортировки чистого и использованного белья, средств уборки номеров, одноразовыми пакетами для сбора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Экипировка тележки производится в отдельном помещении, использованное белье собирается в пакеты и мешки. Транспортировка чистого белья в открытом виде не допускается.</w:t>
      </w:r>
    </w:p>
    <w:bookmarkEnd w:id="8"/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общежитиям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проектировании и строительстве общежитий жилые комнаты группируются в блоки не более чем по 10 комнат при коридорной системе и не более чем по 3 комнаты при квартирной системе. В каждом блоке предусматриваются кухня и санитарный узел, душевые, которые могут быть общими для нескольких блоков.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общежитиях семейного типа проектируются детские игровые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зданиях общежитий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санузлов, умывальных, душевых над жилыми комнатами и непосредственно примыкающие к жилым комнатам;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мусорокамер под жилыми помещениями;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примыкание мусоропроводов и электрощитовых к жилым комнатам;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крепление санитарно-технических приборов непосредственно к стенам, ограждающим жилые комнаты.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Площадь жилых комнат общежитий, определяется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Вспомогательные и санитарно-бытовые помещения в многоэтажных общежитиях, в частности, туалеты, умывальные, помещения для стирки и сушки белья, общие кухни, помещения (место) для хранения уборочного инвентаря должны быть на каждом этаже.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Помещения медицинского пункта размещаются на 1-ом этаже, помещения для культурно-массовых мероприятий, бытового обслуживания размещаются на 1-ом или 2-ом этажах с изоляцией от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Помещения для стирки белья отделяется от коридоров шлюзом, оборудуются ваннами с подведением холодной и горячей воды, скамейками или столами с влагостойким покрытием, стеллажами, тазами; помещения для сушки белья и одежды - устройствами для сушки и глажения белья.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Кухни оснащаются плитами, мойками, столами.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Приточно-вытяжной механической вентиляцией оборудуются помещения для стирки и сушки белья, душевые, санитарные узлы.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Параметры относительной влажности и скорости движения воздуха, температуры и кратности воздухообмена в помещениях объектов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Все жилые помещения общежитий, а также общие коридоры и холлы должны иметь естественное освещение. Без естественного освещения допускается размещать санитарные узлы, душевые, кладовые и другие вспомогательные помещения с кратковременным пребыванием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Оконные стекла содержатся в чистоте, очищаются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помещениях общежитий устанавливаются урны для мусора, на кухнях плотно закрывающиеся емкости для пищевых отходов, которые освобождаются по мере наполнения.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вынос мусора и хранение емкостей с отходами в коридорах и помещениях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Мягкий инвентарь (матрацы, подушки, одеяла) по эпидемическим показаниям подвергаются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Матрацы должны иметь сменные наматрасники, которые стираются по мере загрязнения. Смена постельного белья производится по мере загрязнения, но не реже одного раза в 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Дополнительные комплекты постельных принадлежностей (наматрасники, подушки, одеяла) хранятся в отдельных шкафах (стеллажах).</w:t>
      </w:r>
    </w:p>
    <w:bookmarkEnd w:id="10"/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баням и саунам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Бани и сауны размещаются в отдельно стоящих зданиях, либо в одном здании с прачечными, а также в общественных зданиях и бытовых корпусах промышленных предприятий при наличии отдельного входа. В случае размещения бань и саун в жилых зданиях, междуэтажные перекрытия должны обеспечивать изоляцию от пара, тепла, сырости и звука.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состав помещений бань и саун входят: вестибюль с гардеробом, раздевальные, санитарные узлы, помывочные, душевые, парильни, бытовые помещения для работников, кладовые для уборочного инвентаря, моющих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Допускается размещение в банях парикмахерских, массажных, косметических кабинетов, объектов общественного питания, киосков по продаже предметов личной гигиены и других товаров, камер хранения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Для бань допускается устройство воздушного теплоснабжения, совмещенного с приточной вентиляцией, без рециркуляции воздуха. В банях вместимостью 200 и более мест предусматривается система приточно-вытяжной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целях осуществления контроля температуры воздуха в помещениях парилен предусматривается термометр.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оконных проемах предусматриваются открывающиеся фрамуги или форточки.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банях и саунах устанавливаются жесткая или полужесткая мебель, изготовленная из материалов, устойчивых к моющим и дезинфицирующим средствам, в раздевальнях и душевых, используются резиновые коврики. Запрещается использование деревянных трапов.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Для мытья используются тазы, устойчивые к действию высоких температур и легко подвергающиеся мытью и обработке.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Белье (простыни, полотенца), используемое в банях и саунах, должны быть чистыми, сухими и индивидуального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Во всех помещениях бань и саун поддерживается чистота. Запрещается засорение канализационных трапов и застой грязной воды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После каждого посетителя резиновая обувь обрабатывается дезинфицирующими средствами с фунгицидным действием. Для обработки резиновых изделий выделяются промаркированные емкости. После дезинфекции обувь высушивается и выдается в пакетах.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Для обработки тазов, ванн в мыльных отделениях должны быть емкости с дезинфицирующими растворами, чистящие средства, щетки, ветоши. Тазы, ванны дезинфицируются и промываются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Ежедневно после закрытия проводится проветривание, уборка, дезинфекция помещений,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Помещения бань и саун, за исключением парилен, обеспечиваются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помывочных и душевых помещениях бань и саун запрещается стирка и сушка белья.</w:t>
      </w:r>
    </w:p>
    <w:bookmarkEnd w:id="12"/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плавательным бассейнам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Бассейны размещаются в отдельно стоящих зданиях, в пристроенных (или встроенных) помещениях общественных зданий. В случае размещения бассейнов в жилых зданиях, междуэтажные перекрытия должны обеспечивать изоляцию от пара, тепла, сырости и звука.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Аквапарки размещаются на обособленной территории в жилой, парковой или рекреационной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состав помещений бассейна входят: вестибюль с гардеробом, мужские и женские раздевальные, душевые, санитарные узлы, зал с ванной, бытовые помещения для персонала, кладовые для хранения спортивного инвентаря, кладовые для уборочного инвентаря, моющих и дезинфицирующих средств, административные помещения, кабинет для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Внутренняя планировка помещений бассейна должна обеспечивать последовательность продвижения посетителей (раздевалка-душевая-ванна бассейна).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Размеры ванн бассейнов рассчитываются на одного человека, занимающегося в бассейне: для взрослых не менее 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для детей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Раздевальные оборудуются индивидуальными шкафами для хранения одежды и скамейками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Обходные дорожки, стенки и дно ванны бассейна выполняются из водонепроницаемых материалов, внутренняя поверхность конструкций залов ванн - из влагостойких материалов. Материалы покрытия обходных дорожек, дна ванны бассейна должны предусматривать возможность их очистки и дезинфекции, быть устойчивыми к воздействию применяемых химических реагентов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На пути движения от душа к ванне бассейна размещаются ножные ванны с проточной водой, размеры которых должны исключать возможность их обхода. Допускается отсутствие ножных ванн при непосредственном выходе из душевых на обходную дорожку бассейна.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Душевые бассейна должны быть проходными и располагаться на пути движения из раздевальни к обходной дорожке, оборудуются кабинами, индивидуальными смесителями с подводкой холодной и горячей воды, устройствами для средств гигиены, полотенец и мочалок.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Удаление загрязненного верхнего слоя воды осуществляется через переливные желоба,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Для бассейнов с морской водой выбор места водозабора проводится с учетом санитарной ситуации и качества воды на участках моря, которые находятся вне влияния источников загрязнения выпусков ливневых и сточных вод, выносов рек, загрязнений от портов, причалов, пляжей.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бассейнах применяется рециркуляционная или проточная система обмена воды или применяется полная смена воды с периодичностью не реже одного раза в 7 дней, с одновременной дезинфекцией бассейна. В бассейнах с морской водой использование рециркуляционных систем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спортивно-оздоровительных бассейнах используется рециркуляционная система смены воды, в малых бассейнах (площадь ванны не более 70 м) используется непрерывный проток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При рециркуляционном обмене, вода очищается, обеззараживается с непрерывным добавлением свежей водопроводной воды не менее 10 процентов (далее - %) в расчете на каждые 8 часов работы бассейна.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Сооружения для очистки, обеззараживания и распределения воды должны обеспечивать эффективность и безопасность работы. Каждая ванна должна иметь свою систему водоподготовки, обеспечивающую постоянство температуры воды и автоматическое дозирование реагентов.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Вода, подаваемая в ванны, должна быть обеззараженной (хлорирование, бромирование, озонирование, ультрафиолетовое излучение).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Для бассейнов с непрерывным протоком воды используются физические методы обеззараживания (ультрафиолетовое излучение).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Ванны оборудуются расходомерами по учету воды, подаваемой в ванну, поступающей в рециркуляционную систему, добавляемой свежей воды и кранами для отбора проб воды для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При расположении дна ванны ниже водоотводной сети опорожнение ванны осуществляется при помощи насосов.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Запрещается обратное попадание стока воды из системы водоотведения в ванны.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Системы теплоснабжения, вентиляции и кондиционирования воздуха должны обеспечивать параметры микроклимата и воздушной среды помещений плавательных бассейнов,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Для залов ванн бассейнов, залов для подготовительных занятий, помещений хлораторной или озонаторной оборудуются самостоятельными системами приточной и вытяжной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Концентрация свободного хлора в воздухе в зоне дыхания пловцов допускается не более 0,1 миллиграмм на кубический метр (далее -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озона не более 0,16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Зал бассейна с ванной должен иметь естественное освещение. Площадь световых проемов должна составлять не менее 20 % от площади помещения бассейна, включая площадь поверхности воды. Большая часть световых проемов оборудуется фрамугами или форточками.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Наименьшая освещенность поверхности воды должна быть 100 люкс (далее - лк), в бассейнах для прыжков в воду - 150 лк, для водного поло - 200 лк. Во всех бассейнах, кроме рабочего освещения, должно предусматриваться автономное аварийное освещение, обеспечивающее освещенность поверхности воды не менее 5 лк.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Капитальный и текущий ремонты, замена инженерного оборудования, слив воды и новое заполнение ванны водой проводится в зависимости от их санитарно-технического состояния, результатов лабораторного контроля и предписаниям (постановлениям) органов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Реагенты, материалы, контактирующие с водой применяются при наличии документов о качестве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сезонных бассейнах, при отсутствии водопроводной воды, допускается использование воды поверхностных или подземных источников при условии ежедневной ее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Ванна наполняется до края переливных желобов, использование ее при неполном заполнении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Уровень шума в залах не должен превышать 60 децибел (далее - дБА), при проведении занятий и во время соревнований соответственно до 82 дБА и 110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Перед каждым занятием по плаванию проводится контроль показателей: температуры и относительной влажности воздуха в зале с ванной и раздевальнях, температуры воды и остаточной концентрации средств дезинфекции в воде ванны бассейна.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Дезинфекция ванны бассейна проводится после слива воды и механической чистки ванны методом двукратного орошения дезинфицирующими средствами. Смыв раствора активного хлора производится теплой водой не ранее чем через один час после его нанесения.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Дезинфекция ванн бассейнов рециркуляционного типа проводится не реже одного раза в 7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При обеззараживании воды в ванне бассейна рециркуляционного типа расход воды на одного человека должен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хлорировании и бромировании воды - не менее 2 кубических метров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обработке воды ультрафиолетовым излучением - не менее 1,8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озонировании воды - не менее 1,6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Расход воды в ванне бассейна проточного типа за один час должен составлять не менее 20-25 % объема ванны для обучения плаванию, в остальных случаях не менее 15 % объема ванны.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период продолжительного перерыва в эксплуатации бассейна (от 6 часов и более) содержание средств дезинфекции в воде ванн бассейнов не должно превышать остаточной концентрации свободного хлора - 1,5 миллиграмм на дециметров кубических (далее -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К началу приема лиц, занимающихся в бассейне, показатели качества воды в бассейне не должно превышать уровней,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обеззараживании воды гипохлоритом натрия, получаемым электролизом поваренной соли, содержание хлоридов в воде ванны бассейна допускается до 700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Ежедневная уборка помещений и ванн бассейна проводится в конце рабочего дня, при необходимости в перерывах между сменами. Одновременно с уборкой помещений осуществляется дезинфекция обходных дорожек, пола, скамеек, ковриков, дверных ручек, поручней и другого.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Генеральная уборка помещений и ванн бассейна проводится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Лица, занимающиеся в бассейне должны иметь купальный костюм (плавки, купальник), сменную обувь из влагостойких материалов, полотенце, моющее средство для тела, губку (мочалку), резиновую шапочку (для предотвращения засорения волосами воды ванн бассейнов), перед выходом в зал бассейна принимать душ (без купального костюма) с использованием моющих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занимающимися правил гигиены обеспечивают администрация и медицинский работник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Производственный лабораторный контроль качества воды бассейнов проводится производственной лабораторией бассейна или иной аккредитованной лабораторией с определением показателей и кратностью отбора проб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Отбор проб воды производится в двух точках - мелкой и глубокой частях ванны бассейна на глубине 25-30 сантиметров от поверхности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При получении неудовлетворительных результатов анализов, проведенных в порядке производственного лабораторного контроля информация в течении 24 часов обязательно направляется в территориальный орган государственного санитарно-эпидемиологического надзора, проводятся повторные, при необходимости, дополнительные микробиологические и паразитологические исследования, генеральная уборка или закрытие бассейна.</w:t>
      </w:r>
    </w:p>
    <w:bookmarkEnd w:id="14"/>
    <w:bookmarkStart w:name="z1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прачечным</w:t>
      </w:r>
    </w:p>
    <w:bookmarkEnd w:id="15"/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Запрещается размещение прачечных в жилых домах, за исключением прачечных самообслуживания и пунктов приема-выдачи белья. При размещении пунктов приема-выдачи в жилых зданиях их помещения должны иметь входы, изолированные от жилой части и раздельные помещения для приема, хранения и выдачи грязного и чистого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Архитектурно - планировочное решение прачечных должно предусматривать соблюдение поточности технологического процесса и исключение пересечения и соприкосновения чистого и грязного белья.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Системы теплоснабжения, вентиляции и кондиционирования воздуха должны обеспечивать гигиенические нормативы качества воздуха, уровней шума и вибрации, а также допустимые параметры микроклимата в помещениях прачечной в отопительный период: температура воздуха плюс 18 - 22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C); относительная влажность 30 - 65 %.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Междуэтажные перекрытия над прачечными должны обеспечивать изоляцию от пара, тепла и звука других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Окна стиральных и сушильных помещений прачечных, в случае расположения над ними окон общественных помещений, устраиваются глухими, без откидных фрамуг и форточек.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При стирке больничного белья выделяется специальная технологическая линия, исключающая возможность контакта больничного белья с другим бельем.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 хранения чистого и грязного белья выделяются стеллажи с указанием функциональных подразделений стационаров. Хранение белья отделений терапевтического, хирургического, обсервационного, инфекционного профилей должно быть раздельным. После каждой смены белья проводится дезинфекция поверхностей стеллажей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Прачечные, в которых проводится обработка инфицированного белья,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приема инфицированного белья изолируются от остальных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приема, разборки и стирки белья обеспечиваются самостоятельной вытяжной вентиляцией;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загрузка инфицированного белья для замачивания производится из комнаты разбора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 и во время стирки белье подвергается обеззараживанию.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Отдельные тазы, тележки для переноса грязного и чистого белья маркируются и используются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Изделия при выдаче потребителю упаковываются.</w:t>
      </w:r>
    </w:p>
    <w:bookmarkEnd w:id="16"/>
    <w:bookmarkStart w:name="z1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химчистке</w:t>
      </w:r>
    </w:p>
    <w:bookmarkEnd w:id="17"/>
    <w:bookmarkStart w:name="z1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Химчистки размещаются как в отдельно стоящих зданиях, так и в отдельных помещениях в составе комплексных предприятий службы быта, организаций и промышленных предприятий. В случае размещения химчисток в жилых зданиях, междуэтажные перекрытия должны обеспечивать изоляцию от пара, тепла, сырости и звука.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Мини-химчистки, расположенные в крупных торгово-развлекательных центрах, гостиничных комплексах и гипермаркетах должны иметь автономную систему вентиляции, отдельный вход и выход. В случае невозможности обустройства отдельного входа-выхода мини-химчистка располагается в зоне, где не производится торговля продовольственными и детскими товарами, а также лекарственными средствами и предметами ухода за больными.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Производственные помещения (цеха) химчистки располагаются в отдельно стоящих или на первых этажах общественных зданий, с учетом вертикальной планировки здания и применяемых химических веществ раздражающего действия, а также недопущения перекрещивания потоков движения грязных и чистых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Площади производственных помещений определяют исходя из характера технологических процессов, количества, типа производственного оборудования и численности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Наружные дверные проемы и ворота оборудуются тамбурами и воздушно-тепловыми завесами для подогрева воздуха в холодный период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основных и вспомогательных производственных помещениях отделка стен, потолка и пола проводится не сорбирующими материалами, исключающими накопление вредных химических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Материалы для покрытия пола должны быть химически стойкими и обеспечивать водонепроницаемость, конструкция полов должна иметь отвод стоков при проливах и влажной уборке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Производственные, вспомогательные и санитарно-бытовые помещения оборудуются приточно-вытяжной вентиляцией. Системы вентиляции химчисток, расположенных в зданиях иного назначения, оборудуются автономно от систем вентиляции этих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Рабочие места с источниками выделения химических веществ, а также работы по выведению пятен, влажно-тепловые обработки проводятся при наличии местных вытяжных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При выгрузке шлама вручную на машинах, не оборудованных системами автоматической выгрузки шлама, над задней стенкой машины оборудуется местный вытяжной отсос, у передней стенки машины местный вытяжной отсос, сблокированный с открытием барабана, за исключением машин, оборудованных системами удаления паров растворителей.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Рециркуляция воздуха в химчистке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Вентиляционное оборудование устанавливается в вентиляционных камерах, оборудуются шумоизолирующими и виброгасящими устройствами.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Эффективность системы технологической механической вытяжной вентиляции контролируется 1 раз в год, общеобменной механической вентиляции 1 раз в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Производственные помещения оборудуются системами общего освещения и/или системами комбинированного и аварийного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Спуск сточных вод из оборудования производится закрытым способом. Запрещается спуск сточных вод на пол производственного помещения, открытых желобов для стока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контактной воды из водоотделителей машин химчистки, содержащей пары растворителей утилизируется как шлам.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Проведение сухой химчистки изделий с применением растворителей должна обеспечивать выполнение всех операций по непрерывному и замкнутому циклу.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Производственные операции по обслуживанию оборудования, доставка, дозировка и загрузка растворителей, нанесение фильтровальных порошков и механическая очистка элементов фильтров осуществляются с использованием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Температура наружных поверхностей технологического оборудования не должна быть выше 43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Применяемые в технологическом процессе химчистки изделий реагенты, вещества и препараты должны иметь документы о качестве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Химические реагенты, вещества и препараты хранятся на складах, оборудованных местной вытяжной вентиляцией, имеющих полы, стойких к воздействию кислот и щелочей, оборудованных стеллажами, поддонами.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Химические материалы на производственном участке, хранятся в количестве не более суточной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Перевозка изделий осуществляется в закрытых мешках или пакетах. Потребителю изделия выдаются в упакованном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Персонал обеспечивается специальной одеждой и обувью, средствами индивидуальной защиты.</w:t>
      </w:r>
    </w:p>
    <w:bookmarkEnd w:id="18"/>
    <w:bookmarkStart w:name="z1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к объектам по</w:t>
      </w:r>
      <w:r>
        <w:br/>
      </w:r>
      <w:r>
        <w:rPr>
          <w:rFonts w:ascii="Times New Roman"/>
          <w:b/>
          <w:i w:val="false"/>
          <w:color w:val="000000"/>
        </w:rPr>
        <w:t>
оказанию парикмахерских и косметических услуг населению</w:t>
      </w:r>
    </w:p>
    <w:bookmarkEnd w:id="19"/>
    <w:bookmarkStart w:name="z1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Требования настоящих санитарных правил не распространяются на объекты по оказанию медицинских услуг реконструктивно-пластической хирургии, лечению заболеваний кожи и подкожной клетчатки, косметологические, массажные кабинеты и солярии в составе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На первых и цокольных этажах жилых зданий объекты размещаются при наличии изолированного входа от жилой части и автономной системы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Подвальные этажи допускается использовать под подсобные и вспомогательные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Объемно-планировочные и конструктивные решения зданий и помещений определяются перечнем оказываемых услуг и их мощностью. На объектах выделяется помещение, либо специальное место для дезинфекции, предстерилизационной очистки и стерилизации инструментов, оборудованное раковиной с подводкой горячей и холодной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 парикмахерских залах до 3-х рабочих мест допускается размещение одного рабочего места для маникюра при наличии дополнительной площади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Площади помещений объектов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В соляриях запрещается применение оборудования с диапазоном ультрафиолетового излучения УФ-С. Эксплуатация соляриев осуществляется в соответствии с их техническими паспортами и инструкциями.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Общая площадь солярия состоит из площади, занимаемой самим аппаратом, согласно техническому описанию и зоны раздевания,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 предоставлении услуг солярия с помощью оператора дополнительно выделяется зона для оператора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Помещение для эксплуатации соляриев оборудуется приточно-вытяжной вентиляцией с механическим побуждением. В случае установки моделей, оборудованных собственной системой вентиляции, организуется естественный приток воздуха в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Замена ламп соляриев производится при нормативной выработке часов, указанной в техническом паспорте, с обязательной отметкой в журнале. Отработанные лампы подлежат безопасной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После каждого сеанса все поверхности кабины солярия, с которыми контактировал посетитель, обрабатываются дезинфицирующими средствами. При использовании вертикального солярия посетителям предоставляются индивидуальные полотенца и тапочки.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По мере загрязнения вентиляционных отверстий внутри аппарата проводят периодическую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Уровни физических факторов, воздействующих на персонал и посетителей соляриев, не должны превышать следующие гигиенические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напряженность электромагнитного поля не более 25 вольтметр;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напряженность электрического поля тока промышленной частоты (50 Гц) - не более 0,5 киловольтметр.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Допустимая интенсивность ультрафиолетового излучения для изделий бытового назначения облучательного действия не должна превышать 1,9 ватметр в квадрате (далее - Вт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 диапазоне 280-315 нанометров (далее - нм) и 10 Вт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диапазоне 315-400 нм. Излучение в диапазоне 200-280 нм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Запрещается допуск посетителей солярия без специальных очков, а также без соблюдения 48-часового интервала между двумя первыми сеансами.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Применение, хранение и реализация посетителям ПКП и средств по уходу за волосами, ногтями, кожей проводится при наличии документов, подтверждающих безопасность используемой продукции, свидетельства о государственной регистрации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При числе рабочих мест до трех, допускается естественная вентиляция с помощью форточек и фрамуг, свыше трех вытяжная вентиляция на искусственном побуждении. Система вентиляции для всех помещений может быть общей, за исключением подсобных и санитарно-бытовых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Рабочее место мастера по наращиванию ногтей оборудуется местной принудительной 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Рабочие места маникюрных и педикюрных кабинетов освещаются путем организации общего и местного 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В мужском и женском залах оборудуется раковина для мытья рук парикмахеров.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Кресла, используемые для обслуживания детей, по своим размерам и устройству должны соответствовать их росту и возрасту.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Косметический кабинет, кабинеты маникюра и педикюра оборудуются раковинами для мытья рук и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Допускается совмещение комнаты приема пищи с гардеробной для персонала при численности работников в смене менее 10 человек, а также совмещение вестибюля с гардеробом для посетителей и залом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Помещения для хранения чистого белья и парфюмерно-косметических средств оборудуются стеллажами или шкафами, для грязного белья - емкостями с крышками. Запрещается смешивание использованного и чистого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Постижерные работы должны проводиться в изолированном помещении, площадь которого и набор оборудования принимаются с учетом объема и характера проводимых работ и должна быть не менее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рабочее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Косметические, маникюрные и педикюрные кабинеты оборудуются бактерицидными ультрафиолетовыми облучателями закрытого типа. Должен вестись учет за режимом и временем работы облучателей.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Физиотерапевтическая аппаратура размещается в специально оборудованных кабинетах не более одного аппарата в кабинете. Площадь кабинета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кушетку, но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Лазерные установки 1-го и 2-го класса опасности могут размещаться в общем помещении. Лазерные установки 3-го и 4-го класса опасности размещаются в отдельном или огороженном помещении. На двери размещается знак лазерной опасности и автоматически включающееся световое табло "Опасно, работает лазер!".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при работе с лазерными установками открытого типа обеспечивается путем применения средств индивидуальной защиты глаз (защитные очки со светофильтрами, защитный лицевой щиток).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лазерных установок 3-го и 4-го класса без местного вытяжного устройства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Для обслуживания клиентов используется только чистое белье. Запас чистого белья (полотенца, салфетки, простыни и другое) должен обеспечивать его индивидуальное применение для каждого клиента. Чистое, использованное белье, парфюмерно-косметические, а также моющие и дезинфицирующие средства хранятся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Пеньюары должны применяться только с чистой салфеткой или одноразовым подворотничком.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Стирка использованного белья и рабочей одежды проводится в прачечных или непосредственно на объекте при наличии отдельно выделенного помещения со специальным оборудованием. Рабочая и личная одежда персонала должна храниться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Удаление остриженных волос с шеи и лица клиента должно проводиться чистой индивидуальной салфеткой или ватным тампоном. Запрещается использование кисточек для удаления остриженных волос.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Остриженные волосы собирают в закрывающийся совок непосредственно у кресла и складывают в герметичные емкости, а затем удаляют как бытовые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Для нанесения декоративной косметики используются одноразовые инструменты. Карандаш после каждого клиента обтачивается или срезается, помада, тушь, тени и пудра наносятся одноразовыми кисточками. Для косметических процедур используют одноразовые ватные диски и спонжи.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Окраска волос и смачивание волос при химической завивке проводится тампоном или кисточкой, сменяемыми после каждого посетителя.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Зажимы, бигуди, колпаки и сетки для химической завивки волос, шапочки для мелирования моют под проточной водой с моющими средствами после каждого клиента. Чистые комплекты хранят в упакованном виде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Расчески, щетки, ножницы для стрижки волос моют под проточной водой после каждого клиента, помещают в стерилизаторы, имеющие инструкцию по применению, или в дезинфицирующие растворы.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Съемные ножи электрических бритв, электроды к косметическому оборудованию и приборам протирают дважды (с интервалом 15 минут) тампоном, смоченным в дезинфицирующем растворе.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Подушка, подкладываемая под ногу при проведении педикюра, после каждого использования протирается ветошью, смоченной дезинфицирующим раствором.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Ванны для ног и ванночки для рук после каждого клиента подвергаются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выполнении маникюра и педикюра разовыми салфетками и стерильными наборами, они подлежат утилизации после предварительной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Маникюр, педикюр, пирсинг, пилинг, татуаж, косметические услуги проводят при наличии индивидуальных наборов (по виду косметической услуги) но не менее трех комплектов.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этапы проведения манипуляции, при которых возможно повреждение кожных, слизистых поверхностей, должны быть безопасными для клиента. До и после проведения маникюра, педикюра, пирсинга, татуажа поверхность кожи и раневого канала подвергается обеззараживанию.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Инструменты для маникюра, педикюра, татуажа, пирсинга, пилинга, марлевые салфетки, ватные шарики, а также другие расходные материалы стерилизуют паровым, воздушным или химическим методом стерилизации, с последующим хранением в условиях, исключающих вторичную контаминацию микроорганизмами.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разовых стерильных расходных материалов обеспечивается запас для каждого посетителя с последующей утилизацией.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Инструменты, используемые для манипуляций, при которых возможно повреждение кожных покровов или слизистых оболочек (маникюр, педикюр, татуаж, пирсинг, пилинг, косметические услуги) после каждого клиента без предварительного промывания водой помещают в дезинфицирующий раствор. После окончания дезинфекции инструменты подвергают предстерилизационной очистке и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Предстерилизационная очистка, дезинфекция и стерилизация инструментов проводятся в специальном помещении, оснащенным оборудованием для этих целей. Помещение для обработки инструментов функционально разделяется на "грязную зону" и "чистую зону". В "грязной зоне" проводится предварительная очистка инструментария, в "чистой зоне" проводится дезинфекция и стерилизация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Оборудование, аппаратура и материалы, используемые для стерилизации инструментов, должны иметь инструкцию по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Организация и контроль противоэпидемического режима и повседневного контроля режима дезинфекции, предстерилизационной очистки и стерилизации инструментов, используемых при маникюре, педикюре, татуаже, пирсинге, пилинге и косметических услугах возлагаются на администрацию объекта или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Работники объектов, осуществляющие манипуляции с нарушением целостности кожных покровов при поступлении на работу и ежегодно обследуются на маркеры вирусных гепатитов B и 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С целью профилактики заражения парентеральными гепатитами и вируса имуннодефицита человека все манипуляции, при которых может произойти загрязнение рук кровью, проводятся в резиновых перчатках. При наличии открытых микротравм, царапин, ссадин, трещин, гнойничковых заболеваний персонал не допускается к работе с клиентами, без защитной изоляции (напальчники, лейкопластырь).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Работники обязаны соблюдать следующие правила личной гигиены: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 началом и после окончания обслуживания клиента тщательно мыть руки мылом;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косметических кабинетах для обработки рук применять кожные антисептики, работать в защитных масках, экранах, одноразовых резиновых, латексных перчатках;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окраску волос в перчатках;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курить и не принимать пищу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работать в специальной одежде;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раздельно хранить личную и специальную одежду.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Руки или перчатки, загрязненные кровью или сывороткой моются проточной водой с мылом с последующей обработкой дезинфицирующими средствами.</w:t>
      </w:r>
    </w:p>
    <w:bookmarkEnd w:id="20"/>
    <w:bookmarkStart w:name="z2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производству,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и хранению парфюмерно-косметической </w:t>
      </w:r>
      <w:r>
        <w:br/>
      </w:r>
      <w:r>
        <w:rPr>
          <w:rFonts w:ascii="Times New Roman"/>
          <w:b/>
          <w:i w:val="false"/>
          <w:color w:val="000000"/>
        </w:rPr>
        <w:t>
продукции и средств гигиены полости рта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Производитель и продавец обеспечивают безопасность выпускаемой ПКП продукции и гарантируют, соответствие ее требованиям настоящих санитарных правил и действующей нормативной и/или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Расположенные внутри производственных помещений места складирования сменных запасов исходных продуктов, полупродуктов, выделяющих в воздух помещений вредные или сильно пахнущие вещества оборудуются вентиляцией. Контроль работы вентиляционных систем осуществляется службами предприятия и специализированными организациями не менее 1-го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Стены, пол, потолок должны легко подвергаться мытью или другим видам уборки и быть изготовлены из материалов, не сорбирующих вредные и сильно пахнущие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Производственные помещения обеспечиваются оборудованием для очистки и обеззараживания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Производственные помещения должны быть изолированы от санитарно-бытовых, служебных, административных помещений. Прием пищи в производственных помещениях запрещен.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Помещения для хранения сырья, готовой продукции и упаковочных материалов, параметры микроклимата не должны оказывать неблагоприятного воздействия на качество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Оборудование для производства ПКП продукции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гарантировать условия стерильности при производстве ампульной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допускать эффективную уборку для предупреждения накопления пыли и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Элементы оборудования не должны подвергаться коррозии, окислению, защелачиванию, содержать вещества, которые могут выделяться в воздух рабочей зоны или вымываться в состав ПКП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Запрещается проведение уборки помещений сжатым воздухом.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Запрещается использование органических растворителей для мытья помещений и рабочих поверхностей. Уборку следует проводить с использованием водных растворов поверхностно-активных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На каждый вид сырья, вспомогательных материалов и реактивов предприятие-изготовитель ПКП продукции должно иметь утвержденную нормативную или техническую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Каждая партия сырья, материалов, реактивов получаемая предприятием подлежит входному контролю с проверкой целостности упаковки, маркировки и наличия документов, удостоверяющих качество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Сырье, материалы, реактивы должны храниться в специальных помещениях, изолированных от основного производства, с соблюдением условий, обеспечивающих их сохранность в течение регламентированных сроков хранения и предотвращающих смешивание и загрязнение.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Забракованные партии сырья, материалов и реактивов должны быть промаркированы и храниться отдельно для предотвращения их случайного попадания в производственный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Складские помещения должны иметь мощности, соответствующие номенклатуре выпускаемой продукции, вспомогательных материалов и сырья. Размеры, конструкции и расположение должны позволять рационально размещать продукцию, проводить уборку и другие необходимые технические операции. Готовая продукция должна храниться на стеллажах и/или поддонах.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Необходимо предусмотреть отдельные помещения (или зоны) для приема и размещения сырья, отбракованного сырья, для хранения готовой продукции до отгрузки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На складе должно быть предусмотрено отдельное помещение (зоны) для хранения токсичных и легковоспламеняющихся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Правила личной гигиены должны соблюдаться всеми входящими в зону производств, в том числе временными и постоянными работниками, неработающими на предприятии.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В производственных помещениях необходимо носить санитарную или специальную одежду. Запрещается совместное хранение санитарной одежды, спецодежды, домашней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Реализация ПКП продукции, СГПР осуществляется через специализированные объекты торговли или отделы при наличии документов подтверждающих безопасность реализуемой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Хранение и транспортировка ПКП продукции и СГПР в складах и точках реализации должны соблюдать условия, обеспечивающее качество и безопасность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Хранение и реализация ПКП продукции и СГПР осуществляется отдельно от пищевых продуктов, строительных и отделочных материалов, автозапчастей, горюче-смазочных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ПКП и СГПР реализуются при наличии потребительской тары, обеспечивающей сохранность свойств готовой продукции в течение установленных сроков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Запрещается к реализации ПКП продукция и СГПР с просроченными сроками годности, с дефектами потребительской тары и нарушениями условий хранения.</w:t>
      </w:r>
    </w:p>
    <w:bookmarkEnd w:id="22"/>
    <w:bookmarkStart w:name="z2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к кладбищам</w:t>
      </w:r>
      <w:r>
        <w:br/>
      </w:r>
      <w:r>
        <w:rPr>
          <w:rFonts w:ascii="Times New Roman"/>
          <w:b/>
          <w:i w:val="false"/>
          <w:color w:val="000000"/>
        </w:rPr>
        <w:t>
и объектам похоронного назначения</w:t>
      </w:r>
    </w:p>
    <w:bookmarkEnd w:id="23"/>
    <w:bookmarkStart w:name="z2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Не допускается размещать кладбища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первого и второго поясов зон санитарной охраны источников водоснабжения и минеральных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зоны санитарной охраны курортов;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затапливаемых, подверженных оползням и обвалам, заболоченных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берегах водоемов I и II категории, используемых населением для хозяйственно-бытовых нужд, купания и других 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стационарно неблагополучных пунктов по сибирской язве;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мощностью эффективной дозы гамма-излучения превышающей мощность дозы на открытой местности более чем на 0,2 микроЗиверт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Кладбища размещаются на расстоянии, считая от ограждения кладбищ: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300 м - до первых жилых и общественных зданий, спортивно-оздоровительных и санаторно-курортных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1000 м - до источника питьевого водоснабжения населения с подтверждением достаточности расстояния расчетами поясов зон санитарной охраны водоисточника и времени фильтрации.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Размер санитарно-защитной зоны для закрытых кладбищ не должен сокращаться по истечении кладбищенского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Общая площадь захоронения принимается из расчета 65-70% от общей площади кладбища.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Месторасположение участка для кладбища и его размеры предусматриваются в проекте планировки и застройки населенного пункта с учетом возможности использования территории кладбища непосредственно после его закрытия под устройство парка или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Похоронные бюро, бюро-магазины похоронного обслуживания должны размещаться в отдельно стоящих зданиях на расстоянии не менее 50 м от жилых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Территория кладбища и входы в здания похоронного обслуживания обеспечиваются урнами для сбора мусора, площадками для мусоросборников с подъездами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для мусоросборников ограждаются и имеют твердое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От дна могилы до уровня стояния грунтовых вод должно быть не менее 0,5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Перезахоронение допускается при отсутствии особо опасных инфекционных заболеваний (сибирская язва, конго-крымская геморрагическая лихорадка и другие) у умерших людей в течение двух первых недель с момента погребения в последующем не ранее трех лет с момента погребения, в песчаных грунтах не ранее одного года и наличии санитарно-эпидемиологического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Могила в случае извлечения останков дезинфицируется и засыпается землей, а останки из могил переносятся в ящиках с крышкой, гроб укладывается в ящик и переносится на новое место. При повреждении (не сохранности) гроба, в котором производилось захоронение, остатки гроба сжигаются в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Лица, занимающиеся перезахоронением,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привиты против столбняка и сибирской язвы;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обеспечены специальной одеждой и специальной обувью, средствами индивидуальной защиты (резиновые сапоги, резиновые рукавицы, респиратор или марлевая повязка, закрывающая рот и нос, комбинезон).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Стирка и обезвреживание специальной одежды в домашних условиях не допускается, а инструмент, применяемый при производстве работ, не должен выноситься за пределы кладбища.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Специальная одежда и обувь по окончании работ по эксгумации подвергаются очистке и дезинфекции в отведенных местах или сжигаются. Марлевые повязки после окончания работ по эксгумации сжигаются.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Транспорт после перевозки эксгумированных останков подлежит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Погребение умерших людей от инфекций неясной этиологии и особо опасных инфекций совершаются в оцинкованных, герметически запаянных гробах.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При переносе кладбищ и захоронений должна быть проведена рекультивация территорий (участков). Использование грунтов с ликвидируемых мест захоронений для планировки жилой территории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 случаях обнаружения при проведении строительных работ ранее неизвестных захоронений, должно быть проведено перезахоронение останков трупа и рекультивация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Использование территории кладбищ допускается по истечении двадцати лет с момента его переноса. Территория в этих случаях используется только под земельные насаждения.</w:t>
      </w:r>
    </w:p>
    <w:bookmarkEnd w:id="24"/>
    <w:bookmarkStart w:name="z3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25"/>
    <w:bookmarkStart w:name="z3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Минимальные нормы</w:t>
      </w:r>
      <w:r>
        <w:br/>
      </w:r>
      <w:r>
        <w:rPr>
          <w:rFonts w:ascii="Times New Roman"/>
          <w:b/>
          <w:i w:val="false"/>
          <w:color w:val="000000"/>
        </w:rPr>
        <w:t>
освещенности помещений гостиниц искусственным светом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201"/>
        <w:gridCol w:w="2344"/>
        <w:gridCol w:w="2907"/>
        <w:gridCol w:w="2884"/>
      </w:tblGrid>
      <w:tr>
        <w:trPr>
          <w:trHeight w:val="28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Наименьшая освещенность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люксах) при лампах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накаливания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(жилые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 пола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гостиные, холлы,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буфеты, бары и другое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 пола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лестницы,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коридоры,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бельевая,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комнаты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глаженья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(50)*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санузлы, санузлы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душевые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 пола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 пола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помещения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число в скобках - для мастерских.</w:t>
      </w:r>
    </w:p>
    <w:bookmarkStart w:name="z3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27"/>
    <w:bookmarkStart w:name="z3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параметры</w:t>
      </w:r>
      <w:r>
        <w:br/>
      </w:r>
      <w:r>
        <w:rPr>
          <w:rFonts w:ascii="Times New Roman"/>
          <w:b/>
          <w:i w:val="false"/>
          <w:color w:val="000000"/>
        </w:rPr>
        <w:t>
воздуха и кратность воздухообмена в помещениях общежитий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94"/>
        <w:gridCol w:w="1967"/>
        <w:gridCol w:w="1827"/>
        <w:gridCol w:w="4921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электроплитами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газовыми плитами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2-конфорочных плитах;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3-конфорочных плитах;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4-конфорочных плитах.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комната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/ч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Санузел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унитаз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на 1 писсуар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Душевая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5-кратн.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Гардеробная 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глажения одежды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1,5-кратн.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коридор, лестничная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в общежитии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Постирочная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5-кратн.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5-кратн.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3-кратн.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3-кратн.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1,5-кратн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Мусоросборная камера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1-кратн (через ствол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Тренажерный зал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3-кратн.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3-кратн.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0,5-кратн.</w:t>
            </w:r>
          </w:p>
        </w:tc>
      </w:tr>
    </w:tbl>
    <w:bookmarkStart w:name="z3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29"/>
    <w:bookmarkStart w:name="z31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параметрам микроклимата основных помещений</w:t>
      </w:r>
      <w:r>
        <w:br/>
      </w:r>
      <w:r>
        <w:rPr>
          <w:rFonts w:ascii="Times New Roman"/>
          <w:b/>
          <w:i w:val="false"/>
          <w:color w:val="000000"/>
        </w:rPr>
        <w:t>
закрытых плавательных бассейнов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142"/>
        <w:gridCol w:w="1317"/>
        <w:gridCol w:w="1534"/>
        <w:gridCol w:w="1707"/>
        <w:gridCol w:w="3033"/>
        <w:gridCol w:w="1751"/>
        <w:gridCol w:w="1948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в 1 час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1-2 выше температуры воды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60 %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 в 1 час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вальни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душевых)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воды в открытых бассейнах должна поддерживаться летом на уровне плюс 27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зимой плюс 28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для обучающихся плавать плюс 29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bookmarkEnd w:id="31"/>
    <w:bookmarkStart w:name="z3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32"/>
    <w:bookmarkStart w:name="z3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бассейновой воды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101"/>
        <w:gridCol w:w="3008"/>
        <w:gridCol w:w="3925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мг/л)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ионов 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от 6 до 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Остаточный связанный хлор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Остаточный свободный хлор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0,1–0,3;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0,3-0,6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аммонийный (по азоту)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2.0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 (при озонировании)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0.3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5.0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озонировании)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микробное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(ОМЧ)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колиформные бактерии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(ОКБ)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Термотолерантные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колиформные бактерии (ТКБ)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Колифаги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Золотистый стафилококк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(Staphylococcus aureus)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Возбудители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Синегнойная палочка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(Pseudomonas aeroginosae)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Цисты лямблий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и личинки гельминтов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 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Легионелла (Legionella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pheumophilia)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мл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</w:tr>
    </w:tbl>
    <w:bookmarkStart w:name="z3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34"/>
    <w:bookmarkStart w:name="z3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Рекомендуемая кратность проведения производственного контроля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897"/>
        <w:gridCol w:w="414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контроля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Бассейновая вода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рабочие часы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началом работы и далее каждые 4 часа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Остаточный связанный 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Остаточных свободный 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 (при озонировании)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 (при озонировании)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аммонийный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микробное число (далее - ОМЧ)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неделю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колиформные бактерии (далее - ОКБ)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Термотолерантные колиформные бактерии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ТКБ)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Колифаги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Золотистый стафилококк (Staphylococcus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aureus)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Возбудители кишечных инфекций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анализах на ОМЧ, ОКБ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ТКБ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Синегнойная палочка (Pseudomonas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aeruginosa)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лямблий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и личинки гельминтов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Легионелла (Legionella pheumophilia)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 водной зоны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хлороформа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0,2 мг/л.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рабочие часы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относительная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 воздуха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открытием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ремонта/замены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</w:tbl>
    <w:bookmarkStart w:name="z3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 "Санитарно-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объектам коммунального назначения"</w:t>
      </w:r>
    </w:p>
    <w:bookmarkEnd w:id="36"/>
    <w:bookmarkStart w:name="z3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Площади помещений объектов по оказанию парикмахерских и</w:t>
      </w:r>
      <w:r>
        <w:br/>
      </w:r>
      <w:r>
        <w:rPr>
          <w:rFonts w:ascii="Times New Roman"/>
          <w:b/>
          <w:i w:val="false"/>
          <w:color w:val="000000"/>
        </w:rPr>
        <w:t>
косметических услуг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9"/>
        <w:gridCol w:w="2802"/>
        <w:gridCol w:w="4406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посетителей: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зал ожидания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гардероб для посетителей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зала ожидания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гардероба не менее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Залы парикмахерского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универсальное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мастера-парикмахера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Парикмахерская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Косметический кабинет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маникюра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маникюрного столика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женском зале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6,0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педикюра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Косметологический кабинет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Массажный кабинет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постижерных работ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Прачечная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9,0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машины)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предусматривать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централизованной стирке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пищи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белья;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уборочного инвентаря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остриженных волос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дезинфицирующих, 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для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мед.отходов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Стерилизационная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Гардеробные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